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4B" w:rsidRDefault="0002404B" w:rsidP="0002404B">
      <w:pPr>
        <w:rPr>
          <w:rFonts w:ascii="Times New Roman" w:hAnsi="Times New Roman"/>
          <w:b/>
          <w:sz w:val="24"/>
          <w:szCs w:val="24"/>
        </w:rPr>
      </w:pPr>
      <w:r>
        <w:rPr>
          <w:rFonts w:ascii="Times New Roman" w:hAnsi="Times New Roman"/>
          <w:b/>
          <w:sz w:val="24"/>
          <w:szCs w:val="24"/>
        </w:rPr>
        <w:t>09.02.2018</w:t>
      </w:r>
    </w:p>
    <w:p w:rsidR="0002404B" w:rsidRDefault="0002404B" w:rsidP="0002404B">
      <w:pPr>
        <w:rPr>
          <w:rFonts w:ascii="Times New Roman" w:hAnsi="Times New Roman"/>
          <w:b/>
          <w:sz w:val="24"/>
          <w:szCs w:val="24"/>
        </w:rPr>
      </w:pPr>
    </w:p>
    <w:p w:rsidR="0002404B" w:rsidRPr="00A1108E" w:rsidRDefault="0002404B" w:rsidP="0002404B">
      <w:pPr>
        <w:jc w:val="center"/>
        <w:rPr>
          <w:rFonts w:ascii="Times New Roman" w:hAnsi="Times New Roman"/>
          <w:b/>
          <w:sz w:val="32"/>
          <w:szCs w:val="32"/>
        </w:rPr>
      </w:pPr>
      <w:r w:rsidRPr="00A1108E">
        <w:rPr>
          <w:rFonts w:ascii="Times New Roman" w:hAnsi="Times New Roman"/>
          <w:b/>
          <w:sz w:val="32"/>
          <w:szCs w:val="32"/>
        </w:rPr>
        <w:t xml:space="preserve">Объявление о проведение закупа лекарственных средств и  изделий медицинского назначения </w:t>
      </w:r>
    </w:p>
    <w:p w:rsidR="0002404B" w:rsidRDefault="0002404B" w:rsidP="0002404B">
      <w:pPr>
        <w:jc w:val="center"/>
        <w:rPr>
          <w:rFonts w:ascii="Times New Roman" w:hAnsi="Times New Roman"/>
          <w:b/>
          <w:sz w:val="24"/>
          <w:szCs w:val="24"/>
        </w:rPr>
      </w:pPr>
    </w:p>
    <w:p w:rsidR="0002404B" w:rsidRPr="00A1108E" w:rsidRDefault="0002404B" w:rsidP="0002404B">
      <w:pPr>
        <w:rPr>
          <w:rFonts w:ascii="Times New Roman" w:hAnsi="Times New Roman"/>
          <w:sz w:val="26"/>
          <w:szCs w:val="26"/>
        </w:rPr>
      </w:pPr>
      <w:r w:rsidRPr="00A1108E">
        <w:rPr>
          <w:rFonts w:ascii="Times New Roman" w:hAnsi="Times New Roman"/>
          <w:sz w:val="26"/>
          <w:szCs w:val="26"/>
        </w:rPr>
        <w:t xml:space="preserve">      КГП на ПХВ «Кызылжарская центральная районная больница» КГУ «УЗ акимата СКО» находящейся по адресу: СКО Кызылжарский район а.Бескол, ул.Пироговы 19</w:t>
      </w:r>
      <w:r w:rsidRPr="00A1108E">
        <w:rPr>
          <w:rFonts w:ascii="Times New Roman" w:hAnsi="Times New Roman"/>
          <w:sz w:val="26"/>
          <w:szCs w:val="26"/>
          <w:shd w:val="clear" w:color="auto" w:fill="FFFFFF"/>
        </w:rPr>
        <w:t xml:space="preserve">, </w:t>
      </w:r>
      <w:r w:rsidRPr="00A1108E">
        <w:rPr>
          <w:rFonts w:ascii="Times New Roman" w:hAnsi="Times New Roman"/>
          <w:sz w:val="26"/>
          <w:szCs w:val="26"/>
        </w:rPr>
        <w:t>объявляет о проведении закупа</w:t>
      </w:r>
      <w:r w:rsidRPr="00A1108E">
        <w:rPr>
          <w:rFonts w:ascii="Times New Roman" w:hAnsi="Times New Roman"/>
          <w:b/>
          <w:sz w:val="26"/>
          <w:szCs w:val="26"/>
        </w:rPr>
        <w:t xml:space="preserve"> </w:t>
      </w:r>
      <w:r w:rsidRPr="00A1108E">
        <w:rPr>
          <w:rFonts w:ascii="Times New Roman" w:hAnsi="Times New Roman"/>
          <w:sz w:val="26"/>
          <w:szCs w:val="26"/>
        </w:rPr>
        <w:t>изделий</w:t>
      </w:r>
      <w:r w:rsidRPr="00A1108E">
        <w:rPr>
          <w:rFonts w:ascii="Times New Roman" w:hAnsi="Times New Roman"/>
          <w:b/>
          <w:sz w:val="26"/>
          <w:szCs w:val="26"/>
        </w:rPr>
        <w:t xml:space="preserve"> </w:t>
      </w:r>
      <w:r w:rsidRPr="00A1108E">
        <w:rPr>
          <w:rFonts w:ascii="Times New Roman" w:hAnsi="Times New Roman"/>
          <w:sz w:val="26"/>
          <w:szCs w:val="26"/>
        </w:rPr>
        <w:t>медицинского назначения и лекарственных средств способом запроса ценовых предложений на 2017 год согласно постановлению Правительства РК от 29.12.2016г №908.</w:t>
      </w:r>
    </w:p>
    <w:p w:rsidR="0002404B" w:rsidRDefault="0002404B" w:rsidP="0002404B">
      <w:pPr>
        <w:ind w:firstLine="400"/>
        <w:rPr>
          <w:rFonts w:ascii="Times New Roman" w:hAnsi="Times New Roman"/>
          <w:sz w:val="26"/>
          <w:szCs w:val="26"/>
          <w:shd w:val="clear" w:color="auto" w:fill="FFFFFF"/>
        </w:rPr>
      </w:pPr>
    </w:p>
    <w:p w:rsidR="0002404B" w:rsidRPr="00A1108E" w:rsidRDefault="0002404B" w:rsidP="0002404B">
      <w:pPr>
        <w:ind w:firstLine="400"/>
        <w:rPr>
          <w:rFonts w:ascii="Times New Roman" w:hAnsi="Times New Roman"/>
          <w:sz w:val="26"/>
          <w:szCs w:val="26"/>
          <w:shd w:val="clear" w:color="auto" w:fill="FFFFFF"/>
        </w:rPr>
      </w:pPr>
      <w:r w:rsidRPr="00A1108E">
        <w:rPr>
          <w:rFonts w:ascii="Times New Roman" w:hAnsi="Times New Roman"/>
          <w:sz w:val="26"/>
          <w:szCs w:val="26"/>
          <w:shd w:val="clear" w:color="auto" w:fill="FFFFFF"/>
        </w:rPr>
        <w:t xml:space="preserve">К </w:t>
      </w:r>
      <w:r w:rsidRPr="00A1108E">
        <w:rPr>
          <w:rFonts w:ascii="Times New Roman" w:hAnsi="Times New Roman"/>
          <w:sz w:val="26"/>
          <w:szCs w:val="26"/>
        </w:rPr>
        <w:t>закупу медицинского назначения</w:t>
      </w:r>
      <w:r w:rsidRPr="00A1108E">
        <w:rPr>
          <w:rFonts w:ascii="Times New Roman" w:hAnsi="Times New Roman"/>
          <w:sz w:val="26"/>
          <w:szCs w:val="26"/>
          <w:shd w:val="clear" w:color="auto" w:fill="FFFFFF"/>
        </w:rPr>
        <w:t xml:space="preserve"> допускаются все потенциальные поставщики, отвечающие квалификационным требованиям. Закуп производится согласно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p>
    <w:p w:rsidR="0002404B" w:rsidRDefault="0002404B" w:rsidP="0002404B">
      <w:pPr>
        <w:rPr>
          <w:rFonts w:ascii="Times New Roman" w:hAnsi="Times New Roman"/>
          <w:sz w:val="26"/>
          <w:szCs w:val="26"/>
        </w:rPr>
      </w:pPr>
      <w:r w:rsidRPr="00A1108E">
        <w:rPr>
          <w:rFonts w:ascii="Times New Roman" w:hAnsi="Times New Roman"/>
          <w:sz w:val="26"/>
          <w:szCs w:val="26"/>
        </w:rPr>
        <w:t xml:space="preserve">    </w:t>
      </w:r>
    </w:p>
    <w:p w:rsidR="0002404B" w:rsidRPr="00A1108E" w:rsidRDefault="0002404B" w:rsidP="0002404B">
      <w:pPr>
        <w:rPr>
          <w:rFonts w:ascii="Times New Roman" w:hAnsi="Times New Roman"/>
          <w:sz w:val="26"/>
          <w:szCs w:val="26"/>
        </w:rPr>
      </w:pPr>
      <w:r>
        <w:rPr>
          <w:rFonts w:ascii="Times New Roman" w:hAnsi="Times New Roman"/>
          <w:sz w:val="26"/>
          <w:szCs w:val="26"/>
        </w:rPr>
        <w:t xml:space="preserve">      </w:t>
      </w:r>
      <w:r w:rsidRPr="00A1108E">
        <w:rPr>
          <w:rFonts w:ascii="Times New Roman" w:hAnsi="Times New Roman"/>
          <w:sz w:val="26"/>
          <w:szCs w:val="26"/>
        </w:rPr>
        <w:t>Окончательный срок предоставления конвертов (ценовое предложение и документы, подтверждающие соответствие предлагаемых товаров тр</w:t>
      </w:r>
      <w:r>
        <w:rPr>
          <w:rFonts w:ascii="Times New Roman" w:hAnsi="Times New Roman"/>
          <w:sz w:val="26"/>
          <w:szCs w:val="26"/>
        </w:rPr>
        <w:t>ебованиям главой 4 Правил) 16 февраля</w:t>
      </w:r>
      <w:r w:rsidRPr="00A1108E">
        <w:rPr>
          <w:rFonts w:ascii="Times New Roman" w:hAnsi="Times New Roman"/>
          <w:sz w:val="26"/>
          <w:szCs w:val="26"/>
        </w:rPr>
        <w:t xml:space="preserve"> 2018 года до 12 ч. 00 мин. в отдел государственных закупок находящихся по адресу: СКО, Кызылжарский район а.Бескол, ул.Пироговы 19. Контактный телефон: 8(71538) 2 16 30</w:t>
      </w:r>
    </w:p>
    <w:p w:rsidR="0002404B" w:rsidRPr="00A1108E" w:rsidRDefault="0002404B" w:rsidP="0002404B">
      <w:pPr>
        <w:rPr>
          <w:rFonts w:ascii="Times New Roman" w:hAnsi="Times New Roman"/>
          <w:sz w:val="26"/>
          <w:szCs w:val="26"/>
        </w:rPr>
      </w:pPr>
      <w:r w:rsidRPr="00A1108E">
        <w:rPr>
          <w:rFonts w:ascii="Times New Roman" w:hAnsi="Times New Roman"/>
          <w:sz w:val="26"/>
          <w:szCs w:val="26"/>
        </w:rPr>
        <w:t xml:space="preserve">Вскрытие конвертов и подведение итогов </w:t>
      </w:r>
      <w:r>
        <w:rPr>
          <w:rFonts w:ascii="Times New Roman" w:hAnsi="Times New Roman"/>
          <w:sz w:val="26"/>
          <w:szCs w:val="26"/>
        </w:rPr>
        <w:t xml:space="preserve">16 февраля </w:t>
      </w:r>
      <w:r w:rsidRPr="00A1108E">
        <w:rPr>
          <w:rFonts w:ascii="Times New Roman" w:hAnsi="Times New Roman"/>
          <w:sz w:val="26"/>
          <w:szCs w:val="26"/>
        </w:rPr>
        <w:t xml:space="preserve"> 2018 года в 14 ч. </w:t>
      </w:r>
      <w:r>
        <w:rPr>
          <w:rFonts w:ascii="Times New Roman" w:hAnsi="Times New Roman"/>
          <w:sz w:val="26"/>
          <w:szCs w:val="26"/>
        </w:rPr>
        <w:t>3</w:t>
      </w:r>
      <w:r w:rsidRPr="00A1108E">
        <w:rPr>
          <w:rFonts w:ascii="Times New Roman" w:hAnsi="Times New Roman"/>
          <w:sz w:val="26"/>
          <w:szCs w:val="26"/>
        </w:rPr>
        <w:t>0 мин в отделе государственных закупок.</w:t>
      </w:r>
    </w:p>
    <w:p w:rsidR="0002404B" w:rsidRDefault="0002404B" w:rsidP="0002404B">
      <w:pPr>
        <w:rPr>
          <w:rFonts w:ascii="Times New Roman" w:hAnsi="Times New Roman"/>
          <w:sz w:val="26"/>
          <w:szCs w:val="26"/>
        </w:rPr>
      </w:pPr>
    </w:p>
    <w:p w:rsidR="0002404B" w:rsidRPr="00A1108E" w:rsidRDefault="0002404B" w:rsidP="0002404B">
      <w:pPr>
        <w:rPr>
          <w:rFonts w:ascii="Times New Roman" w:hAnsi="Times New Roman"/>
          <w:sz w:val="26"/>
          <w:szCs w:val="26"/>
        </w:rPr>
      </w:pPr>
      <w:r>
        <w:rPr>
          <w:rFonts w:ascii="Times New Roman" w:hAnsi="Times New Roman"/>
          <w:sz w:val="26"/>
          <w:szCs w:val="26"/>
        </w:rPr>
        <w:t xml:space="preserve">         </w:t>
      </w:r>
      <w:r w:rsidRPr="00A1108E">
        <w:rPr>
          <w:rFonts w:ascii="Times New Roman" w:hAnsi="Times New Roman"/>
          <w:sz w:val="26"/>
          <w:szCs w:val="26"/>
        </w:rPr>
        <w:t xml:space="preserve">Протокол итогов будет размещен на интернет ресурсе </w:t>
      </w:r>
      <w:r>
        <w:rPr>
          <w:rFonts w:ascii="Times New Roman" w:hAnsi="Times New Roman"/>
          <w:sz w:val="26"/>
          <w:szCs w:val="26"/>
        </w:rPr>
        <w:t>в течении 3-х календарных дней.</w:t>
      </w:r>
      <w:r w:rsidRPr="00A1108E">
        <w:rPr>
          <w:rFonts w:ascii="Times New Roman" w:hAnsi="Times New Roman"/>
          <w:sz w:val="26"/>
          <w:szCs w:val="26"/>
        </w:rPr>
        <w:t xml:space="preserve"> </w:t>
      </w:r>
    </w:p>
    <w:p w:rsidR="0002404B" w:rsidRPr="00A1108E" w:rsidRDefault="0002404B" w:rsidP="0002404B">
      <w:pPr>
        <w:rPr>
          <w:rFonts w:ascii="Times New Roman" w:hAnsi="Times New Roman"/>
          <w:sz w:val="26"/>
          <w:szCs w:val="26"/>
        </w:rPr>
      </w:pPr>
    </w:p>
    <w:p w:rsidR="0002404B" w:rsidRDefault="0002404B" w:rsidP="0002404B">
      <w:pPr>
        <w:rPr>
          <w:rFonts w:ascii="Times New Roman" w:hAnsi="Times New Roman"/>
          <w:b/>
          <w:sz w:val="24"/>
          <w:szCs w:val="24"/>
        </w:rPr>
      </w:pPr>
      <w:r>
        <w:rPr>
          <w:rFonts w:ascii="Times New Roman" w:hAnsi="Times New Roman"/>
          <w:b/>
          <w:sz w:val="24"/>
          <w:szCs w:val="24"/>
        </w:rPr>
        <w:t xml:space="preserve">                                                           </w:t>
      </w:r>
    </w:p>
    <w:p w:rsidR="0002404B" w:rsidRDefault="0002404B" w:rsidP="0002404B">
      <w:pPr>
        <w:rPr>
          <w:rFonts w:ascii="Times New Roman" w:hAnsi="Times New Roman"/>
          <w:b/>
          <w:sz w:val="24"/>
          <w:szCs w:val="24"/>
        </w:rPr>
      </w:pPr>
    </w:p>
    <w:p w:rsidR="0002404B" w:rsidRDefault="0002404B" w:rsidP="0002404B">
      <w:pPr>
        <w:rPr>
          <w:rFonts w:ascii="Times New Roman" w:hAnsi="Times New Roman"/>
          <w:b/>
          <w:sz w:val="24"/>
          <w:szCs w:val="24"/>
        </w:rPr>
      </w:pPr>
    </w:p>
    <w:p w:rsidR="0002404B" w:rsidRDefault="0002404B" w:rsidP="0002404B"/>
    <w:p w:rsidR="0002404B" w:rsidRDefault="0002404B" w:rsidP="0002404B"/>
    <w:p w:rsidR="0002404B" w:rsidRDefault="0002404B" w:rsidP="0002404B"/>
    <w:p w:rsidR="0002404B" w:rsidRDefault="0002404B" w:rsidP="0002404B"/>
    <w:p w:rsidR="0002404B" w:rsidRDefault="0002404B" w:rsidP="0002404B"/>
    <w:p w:rsidR="0002404B" w:rsidRDefault="0002404B" w:rsidP="0002404B"/>
    <w:p w:rsidR="0002404B" w:rsidRDefault="0002404B" w:rsidP="0002404B"/>
    <w:p w:rsidR="0002404B" w:rsidRDefault="0002404B" w:rsidP="0002404B">
      <w:pPr>
        <w:rPr>
          <w:lang w:val="ru-RU"/>
        </w:rPr>
      </w:pPr>
    </w:p>
    <w:p w:rsidR="0002404B" w:rsidRDefault="0002404B" w:rsidP="0002404B">
      <w:pPr>
        <w:rPr>
          <w:lang w:val="ru-RU"/>
        </w:rPr>
      </w:pPr>
    </w:p>
    <w:p w:rsidR="0002404B" w:rsidRDefault="0002404B" w:rsidP="0002404B">
      <w:pPr>
        <w:rPr>
          <w:lang w:val="ru-RU"/>
        </w:rPr>
      </w:pPr>
    </w:p>
    <w:p w:rsidR="0002404B" w:rsidRPr="0002404B" w:rsidRDefault="0002404B" w:rsidP="0002404B">
      <w:pPr>
        <w:rPr>
          <w:lang w:val="ru-RU"/>
        </w:rPr>
      </w:pPr>
    </w:p>
    <w:p w:rsidR="0002404B" w:rsidRDefault="0002404B" w:rsidP="0002404B"/>
    <w:p w:rsidR="0002404B" w:rsidRDefault="0002404B" w:rsidP="0002404B"/>
    <w:p w:rsidR="0002404B" w:rsidRDefault="0002404B" w:rsidP="0002404B">
      <w:pPr>
        <w:rPr>
          <w:rFonts w:ascii="Times New Roman" w:hAnsi="Times New Roman"/>
          <w:b/>
        </w:rPr>
      </w:pPr>
      <w:r>
        <w:rPr>
          <w:rFonts w:ascii="Times New Roman" w:hAnsi="Times New Roman"/>
          <w:b/>
        </w:rPr>
        <w:t>05.02</w:t>
      </w:r>
      <w:r w:rsidRPr="00E45904">
        <w:rPr>
          <w:rFonts w:ascii="Times New Roman" w:hAnsi="Times New Roman"/>
          <w:b/>
        </w:rPr>
        <w:t>.2018</w:t>
      </w:r>
    </w:p>
    <w:p w:rsidR="0002404B" w:rsidRPr="00E45904" w:rsidRDefault="0002404B" w:rsidP="0002404B">
      <w:pPr>
        <w:rPr>
          <w:rFonts w:ascii="Times New Roman" w:hAnsi="Times New Roman"/>
          <w:b/>
        </w:rPr>
      </w:pPr>
    </w:p>
    <w:p w:rsidR="0002404B" w:rsidRPr="00257A86" w:rsidRDefault="0002404B" w:rsidP="0002404B">
      <w:pPr>
        <w:jc w:val="center"/>
        <w:rPr>
          <w:rFonts w:ascii="Times New Roman" w:hAnsi="Times New Roman"/>
          <w:b/>
          <w:sz w:val="28"/>
          <w:szCs w:val="28"/>
        </w:rPr>
      </w:pPr>
      <w:r w:rsidRPr="00257A86">
        <w:rPr>
          <w:rFonts w:ascii="Times New Roman" w:hAnsi="Times New Roman"/>
          <w:b/>
          <w:sz w:val="28"/>
          <w:szCs w:val="28"/>
        </w:rPr>
        <w:t>Дәрілік заттар және медицинаға арналған бұйымдарды сатып алу туралы хабарландыру</w:t>
      </w:r>
    </w:p>
    <w:p w:rsidR="0002404B" w:rsidRPr="001E6B38" w:rsidRDefault="0002404B" w:rsidP="0002404B">
      <w:pPr>
        <w:jc w:val="center"/>
        <w:rPr>
          <w:rFonts w:ascii="Times New Roman" w:hAnsi="Times New Roman"/>
          <w:b/>
          <w:sz w:val="24"/>
          <w:szCs w:val="24"/>
        </w:rPr>
      </w:pPr>
    </w:p>
    <w:p w:rsidR="0002404B" w:rsidRPr="00257A86" w:rsidRDefault="0002404B" w:rsidP="0002404B">
      <w:pPr>
        <w:ind w:firstLine="709"/>
        <w:rPr>
          <w:rFonts w:ascii="Times New Roman" w:hAnsi="Times New Roman"/>
          <w:b/>
          <w:sz w:val="26"/>
          <w:szCs w:val="26"/>
        </w:rPr>
      </w:pPr>
      <w:r w:rsidRPr="00257A86">
        <w:rPr>
          <w:rFonts w:ascii="Times New Roman" w:hAnsi="Times New Roman"/>
          <w:sz w:val="26"/>
          <w:szCs w:val="26"/>
        </w:rPr>
        <w:t>СҚО, Қызылжар ауданы, Бескөл ауылы, Пирогов көшесі 19 мекенжайы бойынша орналасқан «СҚО әкімдігінің ДСБ» КММ «Қызылжар орталық аудандық ауруханасы» ШЖҚ КМК ҚР Үкіметінің 29.12.2016 жылғы №908 қаулысына сәйкес баға ұсыныстарын сұрату тәсілімен дәрі-дәрмек пен медицинаға арналған бұйымдарды</w:t>
      </w:r>
      <w:r w:rsidRPr="00257A86">
        <w:rPr>
          <w:rFonts w:ascii="Times New Roman" w:hAnsi="Times New Roman"/>
          <w:b/>
          <w:sz w:val="26"/>
          <w:szCs w:val="26"/>
        </w:rPr>
        <w:t xml:space="preserve"> </w:t>
      </w:r>
      <w:r w:rsidRPr="00257A86">
        <w:rPr>
          <w:rFonts w:ascii="Times New Roman" w:hAnsi="Times New Roman"/>
          <w:sz w:val="26"/>
          <w:szCs w:val="26"/>
        </w:rPr>
        <w:t>сатып алу  мақсатында  хабарландыру жариялап отыр.</w:t>
      </w:r>
    </w:p>
    <w:p w:rsidR="0002404B" w:rsidRDefault="0002404B" w:rsidP="0002404B">
      <w:pPr>
        <w:pStyle w:val="3"/>
        <w:spacing w:before="0" w:beforeAutospacing="0" w:after="0" w:afterAutospacing="0"/>
        <w:ind w:firstLine="709"/>
        <w:rPr>
          <w:b w:val="0"/>
          <w:sz w:val="26"/>
          <w:szCs w:val="26"/>
        </w:rPr>
      </w:pPr>
    </w:p>
    <w:p w:rsidR="0002404B" w:rsidRPr="00257A86" w:rsidRDefault="0002404B" w:rsidP="0002404B">
      <w:pPr>
        <w:pStyle w:val="3"/>
        <w:spacing w:before="0" w:beforeAutospacing="0" w:after="0" w:afterAutospacing="0"/>
        <w:ind w:firstLine="709"/>
        <w:rPr>
          <w:b w:val="0"/>
          <w:sz w:val="26"/>
          <w:szCs w:val="26"/>
        </w:rPr>
      </w:pPr>
      <w:r w:rsidRPr="00257A86">
        <w:rPr>
          <w:b w:val="0"/>
          <w:sz w:val="26"/>
          <w:szCs w:val="26"/>
        </w:rPr>
        <w:t>Дәрілік заттар мен медициналық мақсаттағы бұйымдарды сатып алуға біліктілік талаптарына сәйкес келетін барлық әлеуетті жеткізушілер жіберіледі. 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алуды ұйымдастыру және өткізу қағидаларына сәйкес сатып алу жүргізіледі</w:t>
      </w:r>
    </w:p>
    <w:p w:rsidR="0002404B" w:rsidRDefault="0002404B" w:rsidP="0002404B">
      <w:pPr>
        <w:ind w:firstLine="709"/>
        <w:rPr>
          <w:rFonts w:ascii="Times New Roman" w:hAnsi="Times New Roman"/>
          <w:sz w:val="26"/>
          <w:szCs w:val="26"/>
        </w:rPr>
      </w:pPr>
    </w:p>
    <w:p w:rsidR="0002404B" w:rsidRPr="00257A86" w:rsidRDefault="0002404B" w:rsidP="0002404B">
      <w:pPr>
        <w:ind w:firstLine="709"/>
        <w:rPr>
          <w:rFonts w:ascii="Times New Roman" w:hAnsi="Times New Roman"/>
          <w:sz w:val="26"/>
          <w:szCs w:val="26"/>
        </w:rPr>
      </w:pPr>
      <w:r>
        <w:rPr>
          <w:rFonts w:ascii="Times New Roman" w:hAnsi="Times New Roman"/>
          <w:sz w:val="26"/>
          <w:szCs w:val="26"/>
        </w:rPr>
        <w:t>2018 жылғы 16 ақпан</w:t>
      </w:r>
      <w:r w:rsidRPr="00257A86">
        <w:rPr>
          <w:rFonts w:ascii="Times New Roman" w:hAnsi="Times New Roman"/>
          <w:sz w:val="26"/>
          <w:szCs w:val="26"/>
        </w:rPr>
        <w:t xml:space="preserve"> сағат 12</w:t>
      </w:r>
      <w:r w:rsidRPr="00257A86">
        <w:rPr>
          <w:rFonts w:ascii="Times New Roman" w:hAnsi="Times New Roman"/>
          <w:sz w:val="26"/>
          <w:szCs w:val="26"/>
          <w:vertAlign w:val="superscript"/>
        </w:rPr>
        <w:t>00</w:t>
      </w:r>
      <w:r w:rsidRPr="00257A86">
        <w:rPr>
          <w:rFonts w:ascii="Times New Roman" w:hAnsi="Times New Roman"/>
          <w:sz w:val="26"/>
          <w:szCs w:val="26"/>
        </w:rPr>
        <w:t xml:space="preserve">-ге дейін конверттерді (Ұсынылған тауарлардың Қағиданың 4-тарауына сәйкес келетінін растайтын баға ұсынысы мен құжаттарды) СҚО, Қызылжар ауданы, Бескөл ауылы, Пирогов көшесі 19 мекенжайы бойынша орналасқан мемлекеттік сатып алу бөліміне ұсынудың соңғы мерзімі, байланыс телефоны: 8(71538) 2-16-30 </w:t>
      </w:r>
    </w:p>
    <w:p w:rsidR="0002404B" w:rsidRDefault="0002404B" w:rsidP="0002404B">
      <w:pPr>
        <w:ind w:firstLine="709"/>
        <w:rPr>
          <w:rFonts w:ascii="Times New Roman" w:hAnsi="Times New Roman"/>
          <w:sz w:val="26"/>
          <w:szCs w:val="26"/>
        </w:rPr>
      </w:pPr>
    </w:p>
    <w:p w:rsidR="0002404B" w:rsidRPr="00257A86" w:rsidRDefault="0002404B" w:rsidP="0002404B">
      <w:pPr>
        <w:ind w:firstLine="709"/>
        <w:rPr>
          <w:rFonts w:ascii="Times New Roman" w:hAnsi="Times New Roman"/>
          <w:sz w:val="26"/>
          <w:szCs w:val="26"/>
        </w:rPr>
      </w:pPr>
      <w:r w:rsidRPr="00257A86">
        <w:rPr>
          <w:rFonts w:ascii="Times New Roman" w:hAnsi="Times New Roman"/>
          <w:sz w:val="26"/>
          <w:szCs w:val="26"/>
        </w:rPr>
        <w:t>Конверттерді а</w:t>
      </w:r>
      <w:r>
        <w:rPr>
          <w:rFonts w:ascii="Times New Roman" w:hAnsi="Times New Roman"/>
          <w:sz w:val="26"/>
          <w:szCs w:val="26"/>
        </w:rPr>
        <w:t xml:space="preserve">шу және қорытындылау уақыты -  16 ақпан </w:t>
      </w:r>
      <w:r w:rsidRPr="00257A86">
        <w:rPr>
          <w:rFonts w:ascii="Times New Roman" w:hAnsi="Times New Roman"/>
          <w:sz w:val="26"/>
          <w:szCs w:val="26"/>
        </w:rPr>
        <w:t xml:space="preserve"> 2018 ж. сағат 14 </w:t>
      </w:r>
      <w:r>
        <w:rPr>
          <w:rFonts w:ascii="Times New Roman" w:hAnsi="Times New Roman"/>
          <w:sz w:val="26"/>
          <w:szCs w:val="26"/>
          <w:vertAlign w:val="superscript"/>
        </w:rPr>
        <w:t>30-</w:t>
      </w:r>
      <w:r w:rsidRPr="00257A86">
        <w:rPr>
          <w:rFonts w:ascii="Times New Roman" w:hAnsi="Times New Roman"/>
          <w:sz w:val="26"/>
          <w:szCs w:val="26"/>
        </w:rPr>
        <w:t>де</w:t>
      </w:r>
      <w:r w:rsidRPr="00257A86">
        <w:rPr>
          <w:rFonts w:ascii="Times New Roman" w:hAnsi="Times New Roman"/>
          <w:sz w:val="26"/>
          <w:szCs w:val="26"/>
          <w:vertAlign w:val="superscript"/>
        </w:rPr>
        <w:t xml:space="preserve"> </w:t>
      </w:r>
      <w:r w:rsidRPr="00257A86">
        <w:rPr>
          <w:rFonts w:ascii="Times New Roman" w:hAnsi="Times New Roman"/>
          <w:sz w:val="26"/>
          <w:szCs w:val="26"/>
        </w:rPr>
        <w:t>мемлекеттік сатып алу бөлімінде.</w:t>
      </w:r>
    </w:p>
    <w:p w:rsidR="0002404B" w:rsidRDefault="0002404B" w:rsidP="0002404B">
      <w:pPr>
        <w:rPr>
          <w:rFonts w:ascii="Times New Roman" w:hAnsi="Times New Roman"/>
          <w:sz w:val="26"/>
          <w:szCs w:val="26"/>
        </w:rPr>
      </w:pPr>
      <w:r w:rsidRPr="00257A86">
        <w:rPr>
          <w:rFonts w:ascii="Times New Roman" w:hAnsi="Times New Roman"/>
          <w:sz w:val="26"/>
          <w:szCs w:val="26"/>
        </w:rPr>
        <w:t xml:space="preserve">           </w:t>
      </w:r>
    </w:p>
    <w:p w:rsidR="0002404B" w:rsidRPr="006F6235" w:rsidRDefault="0002404B" w:rsidP="0002404B">
      <w:pPr>
        <w:rPr>
          <w:lang w:val="ru-RU"/>
        </w:rPr>
      </w:pPr>
      <w:r>
        <w:rPr>
          <w:rFonts w:ascii="Times New Roman" w:hAnsi="Times New Roman"/>
          <w:sz w:val="26"/>
          <w:szCs w:val="26"/>
        </w:rPr>
        <w:t xml:space="preserve">          </w:t>
      </w:r>
      <w:r w:rsidRPr="00257A86">
        <w:rPr>
          <w:rFonts w:ascii="Times New Roman" w:hAnsi="Times New Roman"/>
          <w:sz w:val="26"/>
          <w:szCs w:val="26"/>
        </w:rPr>
        <w:t xml:space="preserve"> Қорытынды  ха</w:t>
      </w:r>
      <w:r>
        <w:rPr>
          <w:rFonts w:ascii="Times New Roman" w:hAnsi="Times New Roman"/>
          <w:sz w:val="26"/>
          <w:szCs w:val="26"/>
        </w:rPr>
        <w:t>ттама интернет ресурста 3</w:t>
      </w:r>
      <w:r>
        <w:rPr>
          <w:rFonts w:ascii="Times New Roman" w:hAnsi="Times New Roman"/>
          <w:sz w:val="26"/>
          <w:szCs w:val="26"/>
          <w:lang w:val="ru-RU"/>
        </w:rPr>
        <w:t xml:space="preserve"> </w:t>
      </w:r>
      <w:r>
        <w:rPr>
          <w:rFonts w:ascii="Times New Roman" w:hAnsi="Times New Roman"/>
          <w:sz w:val="26"/>
          <w:szCs w:val="26"/>
        </w:rPr>
        <w:t>күнтізбелік күн ішінде</w:t>
      </w:r>
      <w:r w:rsidRPr="00257A86">
        <w:rPr>
          <w:rFonts w:ascii="Times New Roman" w:hAnsi="Times New Roman"/>
          <w:sz w:val="26"/>
          <w:szCs w:val="26"/>
        </w:rPr>
        <w:t xml:space="preserve"> орналастырылады</w:t>
      </w:r>
      <w:r>
        <w:rPr>
          <w:rFonts w:ascii="Times New Roman" w:hAnsi="Times New Roman"/>
          <w:sz w:val="26"/>
          <w:szCs w:val="26"/>
          <w:lang w:val="ru-RU"/>
        </w:rPr>
        <w:t>.</w:t>
      </w:r>
    </w:p>
    <w:p w:rsidR="0002404B" w:rsidRDefault="0002404B" w:rsidP="0002404B"/>
    <w:p w:rsidR="0002404B" w:rsidRDefault="0002404B" w:rsidP="0002404B"/>
    <w:p w:rsidR="0002404B" w:rsidRDefault="0002404B" w:rsidP="0002404B"/>
    <w:p w:rsidR="0002404B" w:rsidRDefault="0002404B" w:rsidP="0002404B"/>
    <w:p w:rsidR="0002404B" w:rsidRDefault="0002404B" w:rsidP="0002404B"/>
    <w:p w:rsidR="0002404B" w:rsidRDefault="0002404B" w:rsidP="0002404B"/>
    <w:p w:rsidR="0002404B" w:rsidRDefault="0002404B" w:rsidP="0002404B"/>
    <w:p w:rsidR="0002404B" w:rsidRDefault="0002404B" w:rsidP="0002404B">
      <w:pPr>
        <w:rPr>
          <w:lang w:val="ru-RU"/>
        </w:rPr>
      </w:pPr>
    </w:p>
    <w:p w:rsidR="0002404B" w:rsidRDefault="0002404B" w:rsidP="0002404B">
      <w:pPr>
        <w:rPr>
          <w:lang w:val="ru-RU"/>
        </w:rPr>
      </w:pPr>
    </w:p>
    <w:p w:rsidR="0002404B" w:rsidRDefault="0002404B" w:rsidP="0002404B">
      <w:pPr>
        <w:rPr>
          <w:lang w:val="ru-RU"/>
        </w:rPr>
      </w:pPr>
    </w:p>
    <w:p w:rsidR="0002404B" w:rsidRDefault="0002404B" w:rsidP="0002404B">
      <w:pPr>
        <w:rPr>
          <w:lang w:val="ru-RU"/>
        </w:rPr>
      </w:pPr>
    </w:p>
    <w:p w:rsidR="0002404B" w:rsidRPr="006F6235" w:rsidRDefault="0002404B" w:rsidP="0002404B">
      <w:pPr>
        <w:rPr>
          <w:lang w:val="ru-RU"/>
        </w:rPr>
      </w:pPr>
    </w:p>
    <w:p w:rsidR="0002404B" w:rsidRDefault="0002404B" w:rsidP="0002404B"/>
    <w:p w:rsidR="0002404B" w:rsidRDefault="0002404B" w:rsidP="0002404B"/>
    <w:p w:rsidR="0002404B" w:rsidRPr="008648CC" w:rsidRDefault="0002404B" w:rsidP="0002404B">
      <w:pPr>
        <w:jc w:val="center"/>
        <w:rPr>
          <w:rFonts w:ascii="Times New Roman" w:hAnsi="Times New Roman"/>
          <w:b/>
          <w:sz w:val="24"/>
          <w:szCs w:val="24"/>
        </w:rPr>
      </w:pPr>
      <w:r>
        <w:rPr>
          <w:rFonts w:ascii="Times New Roman" w:hAnsi="Times New Roman"/>
          <w:b/>
          <w:sz w:val="24"/>
          <w:szCs w:val="24"/>
        </w:rPr>
        <w:lastRenderedPageBreak/>
        <w:t>Перечень закупаемого товара</w:t>
      </w:r>
    </w:p>
    <w:p w:rsidR="0002404B" w:rsidRDefault="0002404B" w:rsidP="0002404B"/>
    <w:tbl>
      <w:tblPr>
        <w:tblStyle w:val="a3"/>
        <w:tblW w:w="14283" w:type="dxa"/>
        <w:tblLayout w:type="fixed"/>
        <w:tblLook w:val="04A0"/>
      </w:tblPr>
      <w:tblGrid>
        <w:gridCol w:w="520"/>
        <w:gridCol w:w="11"/>
        <w:gridCol w:w="2693"/>
        <w:gridCol w:w="996"/>
        <w:gridCol w:w="1557"/>
        <w:gridCol w:w="4728"/>
        <w:gridCol w:w="12"/>
        <w:gridCol w:w="1782"/>
        <w:gridCol w:w="1984"/>
      </w:tblGrid>
      <w:tr w:rsidR="0002404B" w:rsidTr="0002404B">
        <w:trPr>
          <w:trHeight w:val="792"/>
        </w:trPr>
        <w:tc>
          <w:tcPr>
            <w:tcW w:w="520" w:type="dxa"/>
            <w:hideMark/>
          </w:tcPr>
          <w:p w:rsidR="0002404B" w:rsidRDefault="0002404B" w:rsidP="004F7E72">
            <w:pPr>
              <w:spacing w:line="276" w:lineRule="auto"/>
              <w:rPr>
                <w:rFonts w:ascii="Times New Roman" w:hAnsi="Times New Roman"/>
                <w:b/>
                <w:sz w:val="24"/>
                <w:szCs w:val="24"/>
              </w:rPr>
            </w:pPr>
            <w:r>
              <w:rPr>
                <w:rFonts w:ascii="Times New Roman" w:hAnsi="Times New Roman"/>
                <w:b/>
                <w:sz w:val="24"/>
                <w:szCs w:val="24"/>
              </w:rPr>
              <w:t>№</w:t>
            </w:r>
          </w:p>
        </w:tc>
        <w:tc>
          <w:tcPr>
            <w:tcW w:w="2704" w:type="dxa"/>
            <w:gridSpan w:val="2"/>
            <w:hideMark/>
          </w:tcPr>
          <w:p w:rsidR="0002404B" w:rsidRDefault="0002404B" w:rsidP="004F7E72">
            <w:pPr>
              <w:jc w:val="center"/>
              <w:rPr>
                <w:rFonts w:ascii="Times New Roman" w:hAnsi="Times New Roman"/>
                <w:b/>
                <w:sz w:val="24"/>
                <w:szCs w:val="24"/>
              </w:rPr>
            </w:pPr>
            <w:r>
              <w:rPr>
                <w:rFonts w:ascii="Times New Roman" w:hAnsi="Times New Roman"/>
                <w:b/>
              </w:rPr>
              <w:t>Наименование закупа</w:t>
            </w:r>
          </w:p>
        </w:tc>
        <w:tc>
          <w:tcPr>
            <w:tcW w:w="996" w:type="dxa"/>
            <w:hideMark/>
          </w:tcPr>
          <w:p w:rsidR="0002404B" w:rsidRDefault="0002404B" w:rsidP="004F7E72">
            <w:pPr>
              <w:jc w:val="center"/>
              <w:rPr>
                <w:rFonts w:ascii="Times New Roman" w:hAnsi="Times New Roman"/>
                <w:b/>
                <w:sz w:val="24"/>
                <w:szCs w:val="24"/>
              </w:rPr>
            </w:pPr>
            <w:r>
              <w:rPr>
                <w:rFonts w:ascii="Times New Roman" w:hAnsi="Times New Roman"/>
                <w:b/>
              </w:rPr>
              <w:t>Объем закупа</w:t>
            </w:r>
          </w:p>
        </w:tc>
        <w:tc>
          <w:tcPr>
            <w:tcW w:w="1557" w:type="dxa"/>
            <w:tcBorders>
              <w:right w:val="single" w:sz="4" w:space="0" w:color="auto"/>
            </w:tcBorders>
            <w:hideMark/>
          </w:tcPr>
          <w:p w:rsidR="0002404B" w:rsidRDefault="0002404B" w:rsidP="004F7E72">
            <w:pPr>
              <w:jc w:val="center"/>
              <w:rPr>
                <w:rFonts w:ascii="Times New Roman" w:hAnsi="Times New Roman"/>
                <w:b/>
                <w:sz w:val="24"/>
                <w:szCs w:val="24"/>
              </w:rPr>
            </w:pPr>
            <w:r>
              <w:rPr>
                <w:rFonts w:ascii="Times New Roman" w:hAnsi="Times New Roman"/>
                <w:b/>
              </w:rPr>
              <w:t>Сумма, выделенная для закупа (тенге)</w:t>
            </w:r>
          </w:p>
        </w:tc>
        <w:tc>
          <w:tcPr>
            <w:tcW w:w="4740" w:type="dxa"/>
            <w:gridSpan w:val="2"/>
            <w:tcBorders>
              <w:right w:val="single" w:sz="4" w:space="0" w:color="auto"/>
            </w:tcBorders>
            <w:hideMark/>
          </w:tcPr>
          <w:p w:rsidR="0002404B" w:rsidRPr="00F418DA" w:rsidRDefault="0002404B" w:rsidP="004F7E72">
            <w:pPr>
              <w:jc w:val="center"/>
              <w:rPr>
                <w:rFonts w:ascii="Times New Roman" w:hAnsi="Times New Roman"/>
                <w:b/>
                <w:sz w:val="24"/>
                <w:szCs w:val="24"/>
              </w:rPr>
            </w:pPr>
            <w:r>
              <w:rPr>
                <w:rFonts w:ascii="Times New Roman" w:hAnsi="Times New Roman"/>
                <w:b/>
                <w:sz w:val="24"/>
                <w:szCs w:val="24"/>
              </w:rPr>
              <w:t>Описание</w:t>
            </w:r>
          </w:p>
        </w:tc>
        <w:tc>
          <w:tcPr>
            <w:tcW w:w="1782" w:type="dxa"/>
            <w:tcBorders>
              <w:left w:val="single" w:sz="4" w:space="0" w:color="auto"/>
            </w:tcBorders>
          </w:tcPr>
          <w:p w:rsidR="0002404B" w:rsidRDefault="0002404B" w:rsidP="004F7E72">
            <w:pPr>
              <w:jc w:val="center"/>
              <w:rPr>
                <w:rFonts w:ascii="Times New Roman" w:hAnsi="Times New Roman"/>
                <w:b/>
                <w:sz w:val="24"/>
                <w:szCs w:val="24"/>
                <w:lang w:val="en-US"/>
              </w:rPr>
            </w:pPr>
            <w:r>
              <w:rPr>
                <w:rFonts w:ascii="Times New Roman" w:hAnsi="Times New Roman"/>
                <w:b/>
              </w:rPr>
              <w:t>Место поставки</w:t>
            </w:r>
          </w:p>
        </w:tc>
        <w:tc>
          <w:tcPr>
            <w:tcW w:w="1984" w:type="dxa"/>
            <w:hideMark/>
          </w:tcPr>
          <w:p w:rsidR="0002404B" w:rsidRDefault="0002404B" w:rsidP="004F7E72">
            <w:pPr>
              <w:jc w:val="center"/>
              <w:rPr>
                <w:rFonts w:ascii="Times New Roman" w:hAnsi="Times New Roman"/>
                <w:b/>
                <w:sz w:val="24"/>
                <w:szCs w:val="24"/>
              </w:rPr>
            </w:pPr>
            <w:r>
              <w:rPr>
                <w:rFonts w:ascii="Times New Roman" w:hAnsi="Times New Roman"/>
                <w:b/>
              </w:rPr>
              <w:t>Сроки и условия поставки</w:t>
            </w:r>
          </w:p>
        </w:tc>
      </w:tr>
      <w:tr w:rsidR="0002404B" w:rsidRPr="00DF436B" w:rsidTr="0002404B">
        <w:trPr>
          <w:trHeight w:val="499"/>
        </w:trPr>
        <w:tc>
          <w:tcPr>
            <w:tcW w:w="520" w:type="dxa"/>
            <w:hideMark/>
          </w:tcPr>
          <w:p w:rsidR="0002404B" w:rsidRPr="00DF436B" w:rsidRDefault="0002404B" w:rsidP="004F7E72">
            <w:pPr>
              <w:spacing w:line="276" w:lineRule="auto"/>
              <w:jc w:val="center"/>
              <w:rPr>
                <w:rFonts w:ascii="Times New Roman" w:hAnsi="Times New Roman"/>
              </w:rPr>
            </w:pPr>
          </w:p>
          <w:p w:rsidR="0002404B" w:rsidRPr="00DF436B" w:rsidRDefault="0002404B" w:rsidP="004F7E72">
            <w:pPr>
              <w:spacing w:line="276" w:lineRule="auto"/>
              <w:rPr>
                <w:rFonts w:ascii="Times New Roman" w:hAnsi="Times New Roman"/>
              </w:rPr>
            </w:pPr>
            <w:r w:rsidRPr="00DF436B">
              <w:rPr>
                <w:rFonts w:ascii="Times New Roman" w:hAnsi="Times New Roman"/>
              </w:rPr>
              <w:t>1</w:t>
            </w:r>
          </w:p>
        </w:tc>
        <w:tc>
          <w:tcPr>
            <w:tcW w:w="2704" w:type="dxa"/>
            <w:gridSpan w:val="2"/>
            <w:tcBorders>
              <w:top w:val="single" w:sz="4" w:space="0" w:color="auto"/>
            </w:tcBorders>
            <w:hideMark/>
          </w:tcPr>
          <w:p w:rsidR="0002404B" w:rsidRPr="00DF436B" w:rsidRDefault="0002404B" w:rsidP="004F7E72">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color w:val="000000"/>
              </w:rPr>
            </w:pPr>
          </w:p>
          <w:p w:rsidR="0002404B" w:rsidRPr="0002404B" w:rsidRDefault="0002404B" w:rsidP="004F7E72">
            <w:pPr>
              <w:jc w:val="center"/>
              <w:rPr>
                <w:rFonts w:ascii="Times New Roman" w:hAnsi="Times New Roman"/>
                <w:bCs/>
                <w:lang w:val="ru-RU"/>
              </w:rPr>
            </w:pPr>
            <w:r>
              <w:rPr>
                <w:rFonts w:ascii="Times New Roman" w:hAnsi="Times New Roman"/>
                <w:bCs/>
                <w:lang w:val="ru-RU"/>
              </w:rPr>
              <w:t xml:space="preserve">Гель для </w:t>
            </w:r>
            <w:proofErr w:type="spellStart"/>
            <w:r>
              <w:rPr>
                <w:rFonts w:ascii="Times New Roman" w:hAnsi="Times New Roman"/>
                <w:bCs/>
                <w:lang w:val="ru-RU"/>
              </w:rPr>
              <w:t>узи</w:t>
            </w:r>
            <w:proofErr w:type="spellEnd"/>
          </w:p>
          <w:p w:rsidR="0002404B" w:rsidRPr="00DF436B" w:rsidRDefault="0002404B" w:rsidP="004F7E72">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color w:val="000000"/>
              </w:rPr>
            </w:pPr>
          </w:p>
        </w:tc>
        <w:tc>
          <w:tcPr>
            <w:tcW w:w="996" w:type="dxa"/>
          </w:tcPr>
          <w:p w:rsidR="0002404B" w:rsidRPr="00DF436B" w:rsidRDefault="0002404B" w:rsidP="004F7E72">
            <w:pPr>
              <w:jc w:val="center"/>
              <w:rPr>
                <w:rFonts w:ascii="Times New Roman" w:eastAsia="Times New Roman" w:hAnsi="Times New Roman"/>
                <w:lang w:eastAsia="ru-RU"/>
              </w:rPr>
            </w:pPr>
          </w:p>
          <w:p w:rsidR="0002404B" w:rsidRDefault="005101B7" w:rsidP="004F7E72">
            <w:pPr>
              <w:jc w:val="center"/>
              <w:rPr>
                <w:rFonts w:ascii="Times New Roman" w:eastAsia="Times New Roman" w:hAnsi="Times New Roman"/>
                <w:lang w:val="ru-RU" w:eastAsia="ru-RU"/>
              </w:rPr>
            </w:pPr>
            <w:r>
              <w:rPr>
                <w:rFonts w:ascii="Times New Roman" w:eastAsia="Times New Roman" w:hAnsi="Times New Roman"/>
                <w:lang w:val="ru-RU" w:eastAsia="ru-RU"/>
              </w:rPr>
              <w:t>5</w:t>
            </w:r>
          </w:p>
          <w:p w:rsidR="005101B7" w:rsidRPr="005101B7" w:rsidRDefault="005101B7" w:rsidP="004F7E72">
            <w:pPr>
              <w:jc w:val="center"/>
              <w:rPr>
                <w:rFonts w:ascii="Times New Roman" w:eastAsia="Times New Roman" w:hAnsi="Times New Roman"/>
                <w:lang w:val="ru-RU" w:eastAsia="ru-RU"/>
              </w:rPr>
            </w:pPr>
            <w:proofErr w:type="spellStart"/>
            <w:r>
              <w:rPr>
                <w:rFonts w:ascii="Times New Roman" w:eastAsia="Times New Roman" w:hAnsi="Times New Roman"/>
                <w:lang w:val="ru-RU" w:eastAsia="ru-RU"/>
              </w:rPr>
              <w:t>фл</w:t>
            </w:r>
            <w:proofErr w:type="spellEnd"/>
          </w:p>
        </w:tc>
        <w:tc>
          <w:tcPr>
            <w:tcW w:w="1557" w:type="dxa"/>
            <w:tcBorders>
              <w:right w:val="single" w:sz="4" w:space="0" w:color="auto"/>
            </w:tcBorders>
            <w:hideMark/>
          </w:tcPr>
          <w:p w:rsidR="0002404B" w:rsidRPr="00DF436B" w:rsidRDefault="0002404B" w:rsidP="004F7E72">
            <w:pPr>
              <w:spacing w:line="276" w:lineRule="auto"/>
              <w:jc w:val="center"/>
              <w:rPr>
                <w:rFonts w:ascii="Times New Roman" w:hAnsi="Times New Roman"/>
              </w:rPr>
            </w:pPr>
          </w:p>
          <w:p w:rsidR="0002404B" w:rsidRPr="0002404B" w:rsidRDefault="005101B7" w:rsidP="004F7E72">
            <w:pPr>
              <w:spacing w:line="276" w:lineRule="auto"/>
              <w:jc w:val="center"/>
              <w:rPr>
                <w:rFonts w:ascii="Times New Roman" w:hAnsi="Times New Roman"/>
                <w:lang w:val="ru-RU"/>
              </w:rPr>
            </w:pPr>
            <w:r>
              <w:rPr>
                <w:rFonts w:ascii="Times New Roman" w:hAnsi="Times New Roman"/>
                <w:bCs/>
                <w:lang w:val="ru-RU"/>
              </w:rPr>
              <w:t>25 000</w:t>
            </w:r>
            <w:r w:rsidR="0002404B">
              <w:rPr>
                <w:rFonts w:ascii="Times New Roman" w:hAnsi="Times New Roman"/>
                <w:bCs/>
                <w:lang w:val="ru-RU"/>
              </w:rPr>
              <w:t>,00</w:t>
            </w:r>
          </w:p>
        </w:tc>
        <w:tc>
          <w:tcPr>
            <w:tcW w:w="4740" w:type="dxa"/>
            <w:gridSpan w:val="2"/>
            <w:tcBorders>
              <w:right w:val="single" w:sz="4" w:space="0" w:color="auto"/>
            </w:tcBorders>
            <w:hideMark/>
          </w:tcPr>
          <w:p w:rsidR="0002404B" w:rsidRPr="0002404B" w:rsidRDefault="0002404B" w:rsidP="0002404B">
            <w:pPr>
              <w:jc w:val="center"/>
              <w:rPr>
                <w:rFonts w:ascii="Times New Roman" w:hAnsi="Times New Roman"/>
              </w:rPr>
            </w:pPr>
            <w:r w:rsidRPr="0002404B">
              <w:rPr>
                <w:rFonts w:ascii="Times New Roman" w:hAnsi="Times New Roman"/>
              </w:rPr>
              <w:t>Гель для ультразвуковых исследований (состав – вода, карбомер, глицерин, пропиленгликоль, консерванты; вязкость не ≥ 8-9Па×с; акустический импеданс – 1,56×</w:t>
            </w:r>
            <m:oMath>
              <m:sSup>
                <m:sSupPr>
                  <m:ctrlPr>
                    <w:rPr>
                      <w:rFonts w:ascii="Cambria Math" w:hAnsi="Cambria Math"/>
                      <w:i/>
                    </w:rPr>
                  </m:ctrlPr>
                </m:sSupPr>
                <m:e>
                  <m:r>
                    <w:rPr>
                      <w:rFonts w:ascii="Cambria Math" w:hAnsi="Cambria Math"/>
                    </w:rPr>
                    <m:t>10</m:t>
                  </m:r>
                </m:e>
                <m:sup>
                  <m:r>
                    <w:rPr>
                      <w:rFonts w:ascii="Cambria Math" w:hAnsi="Cambria Math"/>
                    </w:rPr>
                    <m:t>5</m:t>
                  </m:r>
                </m:sup>
              </m:sSup>
            </m:oMath>
            <w:r w:rsidRPr="0002404B">
              <w:rPr>
                <w:rFonts w:ascii="Times New Roman" w:hAnsi="Times New Roman"/>
              </w:rPr>
              <w:t xml:space="preserve">г/см²×с; уровень кислотности </w:t>
            </w:r>
            <w:r w:rsidRPr="0002404B">
              <w:rPr>
                <w:rFonts w:ascii="Times New Roman" w:hAnsi="Times New Roman"/>
                <w:lang w:val="en-US"/>
              </w:rPr>
              <w:t>pH</w:t>
            </w:r>
            <w:r w:rsidRPr="0002404B">
              <w:rPr>
                <w:rFonts w:ascii="Times New Roman" w:hAnsi="Times New Roman"/>
              </w:rPr>
              <w:t>- 6,8-7,0), фасовка 5кг</w:t>
            </w:r>
          </w:p>
        </w:tc>
        <w:tc>
          <w:tcPr>
            <w:tcW w:w="1782" w:type="dxa"/>
            <w:tcBorders>
              <w:left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 xml:space="preserve">СКО, </w:t>
            </w:r>
          </w:p>
          <w:p w:rsidR="0002404B" w:rsidRPr="00DF436B" w:rsidRDefault="0002404B" w:rsidP="004F7E72">
            <w:pPr>
              <w:jc w:val="center"/>
              <w:rPr>
                <w:rFonts w:ascii="Times New Roman" w:hAnsi="Times New Roman"/>
              </w:rPr>
            </w:pPr>
            <w:r w:rsidRPr="00DF436B">
              <w:rPr>
                <w:rFonts w:ascii="Times New Roman" w:hAnsi="Times New Roman"/>
              </w:rPr>
              <w:t xml:space="preserve">Кызылжарский </w:t>
            </w:r>
          </w:p>
          <w:p w:rsidR="0002404B" w:rsidRPr="00DF436B" w:rsidRDefault="0002404B" w:rsidP="004F7E72">
            <w:pPr>
              <w:jc w:val="center"/>
              <w:rPr>
                <w:rFonts w:ascii="Times New Roman" w:hAnsi="Times New Roman"/>
              </w:rPr>
            </w:pPr>
            <w:r w:rsidRPr="00DF436B">
              <w:rPr>
                <w:rFonts w:ascii="Times New Roman" w:hAnsi="Times New Roman"/>
              </w:rPr>
              <w:t xml:space="preserve">район а.Бескол, </w:t>
            </w:r>
          </w:p>
          <w:p w:rsidR="0002404B" w:rsidRPr="00DF436B" w:rsidRDefault="0002404B" w:rsidP="004F7E72">
            <w:pPr>
              <w:jc w:val="center"/>
              <w:rPr>
                <w:rFonts w:ascii="Times New Roman" w:hAnsi="Times New Roman"/>
              </w:rPr>
            </w:pPr>
            <w:r w:rsidRPr="00DF436B">
              <w:rPr>
                <w:rFonts w:ascii="Times New Roman" w:hAnsi="Times New Roman"/>
              </w:rPr>
              <w:t xml:space="preserve">ул.Пироговы 19 </w:t>
            </w:r>
          </w:p>
          <w:p w:rsidR="0002404B" w:rsidRPr="00DF436B" w:rsidRDefault="0002404B" w:rsidP="004F7E72">
            <w:pPr>
              <w:jc w:val="center"/>
              <w:rPr>
                <w:rFonts w:ascii="Times New Roman" w:hAnsi="Times New Roman"/>
              </w:rPr>
            </w:pPr>
            <w:r w:rsidRPr="00DF436B">
              <w:rPr>
                <w:rFonts w:ascii="Times New Roman" w:hAnsi="Times New Roman"/>
              </w:rPr>
              <w:t>(склад  аптека)</w:t>
            </w:r>
          </w:p>
        </w:tc>
        <w:tc>
          <w:tcPr>
            <w:tcW w:w="1984" w:type="dxa"/>
            <w:hideMark/>
          </w:tcPr>
          <w:p w:rsidR="0002404B" w:rsidRPr="00DF436B" w:rsidRDefault="0002404B" w:rsidP="004F7E72">
            <w:pPr>
              <w:spacing w:line="276" w:lineRule="auto"/>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договора</w:t>
            </w:r>
          </w:p>
        </w:tc>
      </w:tr>
      <w:tr w:rsidR="0002404B" w:rsidRPr="00DF436B" w:rsidTr="0002404B">
        <w:trPr>
          <w:trHeight w:val="1218"/>
        </w:trPr>
        <w:tc>
          <w:tcPr>
            <w:tcW w:w="520" w:type="dxa"/>
            <w:tcBorders>
              <w:bottom w:val="single" w:sz="4" w:space="0" w:color="auto"/>
            </w:tcBorders>
          </w:tcPr>
          <w:p w:rsidR="0002404B" w:rsidRPr="00DF436B" w:rsidRDefault="0002404B" w:rsidP="004F7E72">
            <w:pPr>
              <w:rPr>
                <w:rFonts w:ascii="Times New Roman" w:hAnsi="Times New Roman"/>
              </w:rPr>
            </w:pPr>
          </w:p>
          <w:p w:rsidR="0002404B" w:rsidRPr="00DF436B" w:rsidRDefault="0002404B" w:rsidP="004F7E72">
            <w:pPr>
              <w:jc w:val="center"/>
              <w:rPr>
                <w:rFonts w:ascii="Times New Roman" w:hAnsi="Times New Roman"/>
              </w:rPr>
            </w:pPr>
            <w:r w:rsidRPr="00DF436B">
              <w:rPr>
                <w:rFonts w:ascii="Times New Roman" w:hAnsi="Times New Roman"/>
              </w:rPr>
              <w:t>2</w:t>
            </w:r>
          </w:p>
        </w:tc>
        <w:tc>
          <w:tcPr>
            <w:tcW w:w="2704" w:type="dxa"/>
            <w:gridSpan w:val="2"/>
            <w:tcBorders>
              <w:bottom w:val="single" w:sz="4" w:space="0" w:color="auto"/>
            </w:tcBorders>
          </w:tcPr>
          <w:p w:rsidR="0002404B" w:rsidRPr="00DF436B" w:rsidRDefault="0002404B" w:rsidP="004F7E72">
            <w:pPr>
              <w:jc w:val="center"/>
              <w:rPr>
                <w:rFonts w:ascii="Times New Roman" w:hAnsi="Times New Roman"/>
              </w:rPr>
            </w:pPr>
          </w:p>
          <w:p w:rsidR="0002404B" w:rsidRPr="0002404B" w:rsidRDefault="0002404B" w:rsidP="0002404B">
            <w:pPr>
              <w:jc w:val="center"/>
              <w:rPr>
                <w:rFonts w:ascii="Times New Roman" w:hAnsi="Times New Roman"/>
              </w:rPr>
            </w:pPr>
            <w:r w:rsidRPr="0002404B">
              <w:rPr>
                <w:rFonts w:ascii="Times New Roman" w:hAnsi="Times New Roman"/>
                <w:color w:val="000000"/>
              </w:rPr>
              <w:t>Бинт гипсовый</w:t>
            </w:r>
          </w:p>
        </w:tc>
        <w:tc>
          <w:tcPr>
            <w:tcW w:w="996" w:type="dxa"/>
            <w:tcBorders>
              <w:bottom w:val="single" w:sz="4" w:space="0" w:color="auto"/>
            </w:tcBorders>
          </w:tcPr>
          <w:p w:rsidR="0002404B" w:rsidRPr="00DF436B" w:rsidRDefault="0002404B" w:rsidP="004F7E72">
            <w:pPr>
              <w:jc w:val="center"/>
              <w:rPr>
                <w:rFonts w:ascii="Times New Roman" w:eastAsia="Times New Roman" w:hAnsi="Times New Roman"/>
                <w:lang w:eastAsia="ru-RU"/>
              </w:rPr>
            </w:pPr>
          </w:p>
          <w:p w:rsidR="0002404B" w:rsidRDefault="005101B7" w:rsidP="004F7E72">
            <w:pPr>
              <w:jc w:val="center"/>
              <w:rPr>
                <w:rFonts w:ascii="Times New Roman" w:hAnsi="Times New Roman"/>
                <w:lang w:val="ru-RU"/>
              </w:rPr>
            </w:pPr>
            <w:r>
              <w:rPr>
                <w:rFonts w:ascii="Times New Roman" w:hAnsi="Times New Roman"/>
                <w:lang w:val="ru-RU"/>
              </w:rPr>
              <w:t>300</w:t>
            </w:r>
          </w:p>
          <w:p w:rsidR="005101B7" w:rsidRPr="005101B7" w:rsidRDefault="005101B7" w:rsidP="004F7E72">
            <w:pPr>
              <w:jc w:val="center"/>
              <w:rPr>
                <w:rFonts w:ascii="Times New Roman" w:hAnsi="Times New Roman"/>
                <w:lang w:val="ru-RU"/>
              </w:rPr>
            </w:pPr>
            <w:proofErr w:type="spellStart"/>
            <w:proofErr w:type="gramStart"/>
            <w:r>
              <w:rPr>
                <w:rFonts w:ascii="Times New Roman" w:hAnsi="Times New Roman"/>
                <w:lang w:val="ru-RU"/>
              </w:rPr>
              <w:t>шт</w:t>
            </w:r>
            <w:proofErr w:type="spellEnd"/>
            <w:proofErr w:type="gramEnd"/>
          </w:p>
        </w:tc>
        <w:tc>
          <w:tcPr>
            <w:tcW w:w="1557" w:type="dxa"/>
            <w:tcBorders>
              <w:bottom w:val="single" w:sz="4" w:space="0" w:color="auto"/>
              <w:right w:val="single" w:sz="4" w:space="0" w:color="auto"/>
            </w:tcBorders>
          </w:tcPr>
          <w:p w:rsidR="0002404B" w:rsidRPr="00DF436B" w:rsidRDefault="0002404B" w:rsidP="004F7E72">
            <w:pPr>
              <w:jc w:val="center"/>
              <w:rPr>
                <w:rFonts w:ascii="Times New Roman" w:hAnsi="Times New Roman"/>
                <w:bCs/>
              </w:rPr>
            </w:pPr>
          </w:p>
          <w:p w:rsidR="0002404B" w:rsidRPr="005101B7" w:rsidRDefault="005101B7" w:rsidP="005101B7">
            <w:pPr>
              <w:jc w:val="center"/>
              <w:rPr>
                <w:rFonts w:ascii="Times New Roman" w:hAnsi="Times New Roman"/>
                <w:lang w:val="ru-RU"/>
              </w:rPr>
            </w:pPr>
            <w:r>
              <w:rPr>
                <w:rFonts w:ascii="Times New Roman" w:hAnsi="Times New Roman"/>
                <w:color w:val="000000"/>
                <w:lang w:val="ru-RU"/>
              </w:rPr>
              <w:t>81 000,00</w:t>
            </w:r>
          </w:p>
        </w:tc>
        <w:tc>
          <w:tcPr>
            <w:tcW w:w="4740" w:type="dxa"/>
            <w:gridSpan w:val="2"/>
            <w:tcBorders>
              <w:bottom w:val="single" w:sz="4" w:space="0" w:color="auto"/>
              <w:right w:val="single" w:sz="4" w:space="0" w:color="auto"/>
            </w:tcBorders>
          </w:tcPr>
          <w:p w:rsidR="0002404B" w:rsidRPr="00DF436B" w:rsidRDefault="0002404B" w:rsidP="004F7E72">
            <w:pPr>
              <w:jc w:val="center"/>
              <w:rPr>
                <w:rFonts w:ascii="Times New Roman" w:hAnsi="Times New Roman"/>
              </w:rPr>
            </w:pPr>
          </w:p>
          <w:p w:rsidR="0002404B" w:rsidRPr="0002404B" w:rsidRDefault="0002404B" w:rsidP="0002404B">
            <w:pPr>
              <w:jc w:val="center"/>
              <w:rPr>
                <w:rFonts w:ascii="Times New Roman" w:hAnsi="Times New Roman"/>
              </w:rPr>
            </w:pPr>
            <w:r w:rsidRPr="0002404B">
              <w:rPr>
                <w:rFonts w:ascii="Times New Roman" w:hAnsi="Times New Roman"/>
                <w:color w:val="000000"/>
              </w:rPr>
              <w:t>Бинт гипсовый 15*270 №1</w:t>
            </w:r>
          </w:p>
          <w:p w:rsidR="0002404B" w:rsidRPr="00DF436B" w:rsidRDefault="0002404B" w:rsidP="004F7E72">
            <w:pPr>
              <w:jc w:val="center"/>
              <w:rPr>
                <w:rFonts w:ascii="Times New Roman" w:hAnsi="Times New Roman"/>
              </w:rPr>
            </w:pPr>
          </w:p>
        </w:tc>
        <w:tc>
          <w:tcPr>
            <w:tcW w:w="1782" w:type="dxa"/>
            <w:tcBorders>
              <w:left w:val="single" w:sz="4" w:space="0" w:color="auto"/>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 xml:space="preserve">СКО, </w:t>
            </w:r>
          </w:p>
          <w:p w:rsidR="0002404B" w:rsidRPr="00DF436B" w:rsidRDefault="0002404B" w:rsidP="004F7E72">
            <w:pPr>
              <w:jc w:val="center"/>
              <w:rPr>
                <w:rFonts w:ascii="Times New Roman" w:hAnsi="Times New Roman"/>
              </w:rPr>
            </w:pPr>
            <w:r w:rsidRPr="00DF436B">
              <w:rPr>
                <w:rFonts w:ascii="Times New Roman" w:hAnsi="Times New Roman"/>
              </w:rPr>
              <w:t xml:space="preserve">Кызылжарский </w:t>
            </w:r>
          </w:p>
          <w:p w:rsidR="0002404B" w:rsidRPr="00DF436B" w:rsidRDefault="0002404B" w:rsidP="004F7E72">
            <w:pPr>
              <w:jc w:val="center"/>
              <w:rPr>
                <w:rFonts w:ascii="Times New Roman" w:hAnsi="Times New Roman"/>
              </w:rPr>
            </w:pPr>
            <w:r w:rsidRPr="00DF436B">
              <w:rPr>
                <w:rFonts w:ascii="Times New Roman" w:hAnsi="Times New Roman"/>
              </w:rPr>
              <w:t xml:space="preserve">район а.Бескол, </w:t>
            </w:r>
          </w:p>
          <w:p w:rsidR="0002404B" w:rsidRPr="00DF436B" w:rsidRDefault="0002404B" w:rsidP="004F7E72">
            <w:pPr>
              <w:jc w:val="center"/>
              <w:rPr>
                <w:rFonts w:ascii="Times New Roman" w:hAnsi="Times New Roman"/>
              </w:rPr>
            </w:pPr>
            <w:r w:rsidRPr="00DF436B">
              <w:rPr>
                <w:rFonts w:ascii="Times New Roman" w:hAnsi="Times New Roman"/>
              </w:rPr>
              <w:t xml:space="preserve">ул.Пироговы 19 </w:t>
            </w:r>
          </w:p>
          <w:p w:rsidR="0002404B" w:rsidRPr="00DF436B" w:rsidRDefault="0002404B" w:rsidP="004F7E72">
            <w:pPr>
              <w:jc w:val="center"/>
              <w:rPr>
                <w:rFonts w:ascii="Times New Roman" w:hAnsi="Times New Roman"/>
              </w:rPr>
            </w:pPr>
            <w:r w:rsidRPr="00DF436B">
              <w:rPr>
                <w:rFonts w:ascii="Times New Roman" w:hAnsi="Times New Roman"/>
              </w:rPr>
              <w:t>(склад  аптека)</w:t>
            </w:r>
          </w:p>
        </w:tc>
        <w:tc>
          <w:tcPr>
            <w:tcW w:w="1984" w:type="dxa"/>
            <w:tcBorders>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договора</w:t>
            </w:r>
          </w:p>
        </w:tc>
      </w:tr>
      <w:tr w:rsidR="0002404B" w:rsidRPr="00DF436B" w:rsidTr="0002404B">
        <w:trPr>
          <w:trHeight w:val="258"/>
        </w:trPr>
        <w:tc>
          <w:tcPr>
            <w:tcW w:w="520" w:type="dxa"/>
            <w:tcBorders>
              <w:top w:val="single" w:sz="4" w:space="0" w:color="auto"/>
              <w:bottom w:val="single" w:sz="4" w:space="0" w:color="auto"/>
            </w:tcBorders>
          </w:tcPr>
          <w:p w:rsidR="0002404B" w:rsidRPr="00DF436B" w:rsidRDefault="0002404B" w:rsidP="004F7E72">
            <w:pPr>
              <w:jc w:val="center"/>
              <w:rPr>
                <w:rFonts w:ascii="Times New Roman" w:hAnsi="Times New Roman"/>
              </w:rPr>
            </w:pPr>
          </w:p>
          <w:p w:rsidR="0002404B" w:rsidRPr="00DF436B" w:rsidRDefault="0002404B" w:rsidP="004F7E72">
            <w:pPr>
              <w:jc w:val="center"/>
              <w:rPr>
                <w:rFonts w:ascii="Times New Roman" w:hAnsi="Times New Roman"/>
              </w:rPr>
            </w:pPr>
            <w:r w:rsidRPr="00DF436B">
              <w:rPr>
                <w:rFonts w:ascii="Times New Roman" w:hAnsi="Times New Roman"/>
              </w:rPr>
              <w:t>3</w:t>
            </w:r>
          </w:p>
        </w:tc>
        <w:tc>
          <w:tcPr>
            <w:tcW w:w="2704" w:type="dxa"/>
            <w:gridSpan w:val="2"/>
            <w:tcBorders>
              <w:top w:val="single" w:sz="4" w:space="0" w:color="auto"/>
              <w:bottom w:val="single" w:sz="4" w:space="0" w:color="auto"/>
            </w:tcBorders>
          </w:tcPr>
          <w:p w:rsidR="0002404B" w:rsidRPr="00DF436B" w:rsidRDefault="0002404B" w:rsidP="004F7E72">
            <w:pPr>
              <w:jc w:val="center"/>
              <w:rPr>
                <w:rFonts w:ascii="Times New Roman" w:hAnsi="Times New Roman"/>
              </w:rPr>
            </w:pPr>
          </w:p>
          <w:p w:rsidR="0002404B" w:rsidRPr="0002404B" w:rsidRDefault="0002404B" w:rsidP="004F7E72">
            <w:pPr>
              <w:jc w:val="center"/>
              <w:rPr>
                <w:rFonts w:ascii="Times New Roman" w:hAnsi="Times New Roman"/>
              </w:rPr>
            </w:pPr>
            <w:r w:rsidRPr="0002404B">
              <w:rPr>
                <w:rFonts w:ascii="Times New Roman" w:hAnsi="Times New Roman"/>
                <w:color w:val="000000"/>
              </w:rPr>
              <w:t>Бинт гипсовый</w:t>
            </w:r>
          </w:p>
        </w:tc>
        <w:tc>
          <w:tcPr>
            <w:tcW w:w="996" w:type="dxa"/>
            <w:tcBorders>
              <w:top w:val="single" w:sz="4" w:space="0" w:color="auto"/>
              <w:bottom w:val="single" w:sz="4" w:space="0" w:color="auto"/>
            </w:tcBorders>
          </w:tcPr>
          <w:p w:rsidR="0002404B" w:rsidRPr="00DF436B" w:rsidRDefault="0002404B" w:rsidP="004F7E72">
            <w:pPr>
              <w:jc w:val="center"/>
              <w:rPr>
                <w:rFonts w:ascii="Times New Roman" w:eastAsia="Times New Roman" w:hAnsi="Times New Roman"/>
                <w:lang w:eastAsia="ru-RU"/>
              </w:rPr>
            </w:pPr>
          </w:p>
          <w:p w:rsidR="0002404B" w:rsidRDefault="005101B7" w:rsidP="004F7E72">
            <w:pPr>
              <w:jc w:val="center"/>
              <w:rPr>
                <w:rFonts w:ascii="Times New Roman" w:eastAsia="Times New Roman" w:hAnsi="Times New Roman"/>
                <w:lang w:val="ru-RU" w:eastAsia="ru-RU"/>
              </w:rPr>
            </w:pPr>
            <w:r>
              <w:rPr>
                <w:rFonts w:ascii="Times New Roman" w:eastAsia="Times New Roman" w:hAnsi="Times New Roman"/>
                <w:lang w:val="ru-RU" w:eastAsia="ru-RU"/>
              </w:rPr>
              <w:t>500</w:t>
            </w:r>
          </w:p>
          <w:p w:rsidR="005101B7" w:rsidRPr="005101B7" w:rsidRDefault="005101B7" w:rsidP="004F7E72">
            <w:pPr>
              <w:jc w:val="center"/>
              <w:rPr>
                <w:rFonts w:ascii="Times New Roman" w:eastAsia="Times New Roman" w:hAnsi="Times New Roman"/>
                <w:lang w:val="ru-RU" w:eastAsia="ru-RU"/>
              </w:rPr>
            </w:pPr>
            <w:proofErr w:type="spellStart"/>
            <w:proofErr w:type="gramStart"/>
            <w:r>
              <w:rPr>
                <w:rFonts w:ascii="Times New Roman" w:eastAsia="Times New Roman" w:hAnsi="Times New Roman"/>
                <w:lang w:val="ru-RU" w:eastAsia="ru-RU"/>
              </w:rPr>
              <w:t>шт</w:t>
            </w:r>
            <w:proofErr w:type="spellEnd"/>
            <w:proofErr w:type="gramEnd"/>
          </w:p>
        </w:tc>
        <w:tc>
          <w:tcPr>
            <w:tcW w:w="1557" w:type="dxa"/>
            <w:tcBorders>
              <w:top w:val="single" w:sz="4" w:space="0" w:color="auto"/>
              <w:bottom w:val="single" w:sz="4" w:space="0" w:color="auto"/>
              <w:right w:val="single" w:sz="4" w:space="0" w:color="auto"/>
            </w:tcBorders>
          </w:tcPr>
          <w:p w:rsidR="0002404B" w:rsidRPr="00DF436B" w:rsidRDefault="0002404B" w:rsidP="004F7E72">
            <w:pPr>
              <w:jc w:val="center"/>
              <w:rPr>
                <w:rFonts w:ascii="Times New Roman" w:hAnsi="Times New Roman"/>
              </w:rPr>
            </w:pPr>
          </w:p>
          <w:p w:rsidR="0002404B" w:rsidRPr="005101B7" w:rsidRDefault="005101B7" w:rsidP="004F7E72">
            <w:pPr>
              <w:jc w:val="center"/>
              <w:rPr>
                <w:rFonts w:ascii="Times New Roman" w:hAnsi="Times New Roman"/>
                <w:lang w:val="ru-RU"/>
              </w:rPr>
            </w:pPr>
            <w:r>
              <w:rPr>
                <w:color w:val="000000"/>
                <w:sz w:val="20"/>
                <w:szCs w:val="20"/>
                <w:lang w:val="ru-RU"/>
              </w:rPr>
              <w:t>175 000,00</w:t>
            </w:r>
          </w:p>
        </w:tc>
        <w:tc>
          <w:tcPr>
            <w:tcW w:w="4740" w:type="dxa"/>
            <w:gridSpan w:val="2"/>
            <w:tcBorders>
              <w:top w:val="single" w:sz="4" w:space="0" w:color="auto"/>
              <w:bottom w:val="single" w:sz="4" w:space="0" w:color="auto"/>
              <w:right w:val="single" w:sz="4" w:space="0" w:color="auto"/>
            </w:tcBorders>
          </w:tcPr>
          <w:p w:rsidR="0002404B" w:rsidRPr="005101B7" w:rsidRDefault="0002404B" w:rsidP="005101B7">
            <w:pPr>
              <w:rPr>
                <w:rFonts w:ascii="Times New Roman" w:hAnsi="Times New Roman"/>
                <w:lang w:val="ru-RU"/>
              </w:rPr>
            </w:pPr>
          </w:p>
          <w:p w:rsidR="0002404B" w:rsidRPr="0002404B" w:rsidRDefault="0002404B" w:rsidP="004F7E72">
            <w:pPr>
              <w:jc w:val="center"/>
              <w:rPr>
                <w:rFonts w:ascii="Times New Roman" w:hAnsi="Times New Roman"/>
              </w:rPr>
            </w:pPr>
            <w:r w:rsidRPr="0002404B">
              <w:rPr>
                <w:rFonts w:ascii="Times New Roman" w:hAnsi="Times New Roman"/>
                <w:color w:val="000000"/>
              </w:rPr>
              <w:t>Бинт гипсовый 20*270 №1</w:t>
            </w:r>
          </w:p>
        </w:tc>
        <w:tc>
          <w:tcPr>
            <w:tcW w:w="1782" w:type="dxa"/>
            <w:tcBorders>
              <w:top w:val="single" w:sz="4" w:space="0" w:color="auto"/>
              <w:left w:val="single" w:sz="4" w:space="0" w:color="auto"/>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 xml:space="preserve">СКО, </w:t>
            </w:r>
          </w:p>
          <w:p w:rsidR="0002404B" w:rsidRPr="00DF436B" w:rsidRDefault="0002404B" w:rsidP="004F7E72">
            <w:pPr>
              <w:jc w:val="center"/>
              <w:rPr>
                <w:rFonts w:ascii="Times New Roman" w:hAnsi="Times New Roman"/>
              </w:rPr>
            </w:pPr>
            <w:r w:rsidRPr="00DF436B">
              <w:rPr>
                <w:rFonts w:ascii="Times New Roman" w:hAnsi="Times New Roman"/>
              </w:rPr>
              <w:t xml:space="preserve">Кызылжарский </w:t>
            </w:r>
          </w:p>
          <w:p w:rsidR="0002404B" w:rsidRPr="00DF436B" w:rsidRDefault="0002404B" w:rsidP="004F7E72">
            <w:pPr>
              <w:jc w:val="center"/>
              <w:rPr>
                <w:rFonts w:ascii="Times New Roman" w:hAnsi="Times New Roman"/>
              </w:rPr>
            </w:pPr>
            <w:r w:rsidRPr="00DF436B">
              <w:rPr>
                <w:rFonts w:ascii="Times New Roman" w:hAnsi="Times New Roman"/>
              </w:rPr>
              <w:t xml:space="preserve">район а.Бескол, </w:t>
            </w:r>
          </w:p>
          <w:p w:rsidR="0002404B" w:rsidRPr="00DF436B" w:rsidRDefault="0002404B" w:rsidP="004F7E72">
            <w:pPr>
              <w:jc w:val="center"/>
              <w:rPr>
                <w:rFonts w:ascii="Times New Roman" w:hAnsi="Times New Roman"/>
              </w:rPr>
            </w:pPr>
            <w:r w:rsidRPr="00DF436B">
              <w:rPr>
                <w:rFonts w:ascii="Times New Roman" w:hAnsi="Times New Roman"/>
              </w:rPr>
              <w:t xml:space="preserve">ул.Пироговы 19 </w:t>
            </w:r>
          </w:p>
          <w:p w:rsidR="0002404B" w:rsidRPr="00DF436B" w:rsidRDefault="0002404B" w:rsidP="004F7E72">
            <w:pPr>
              <w:jc w:val="center"/>
              <w:rPr>
                <w:rFonts w:ascii="Times New Roman" w:hAnsi="Times New Roman"/>
              </w:rPr>
            </w:pPr>
            <w:r w:rsidRPr="00DF436B">
              <w:rPr>
                <w:rFonts w:ascii="Times New Roman" w:hAnsi="Times New Roman"/>
              </w:rPr>
              <w:t>(склад  аптека)</w:t>
            </w:r>
          </w:p>
        </w:tc>
        <w:tc>
          <w:tcPr>
            <w:tcW w:w="1984" w:type="dxa"/>
            <w:tcBorders>
              <w:top w:val="single" w:sz="4" w:space="0" w:color="auto"/>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договора</w:t>
            </w:r>
          </w:p>
        </w:tc>
      </w:tr>
      <w:tr w:rsidR="0002404B" w:rsidRPr="00DF436B" w:rsidTr="0002404B">
        <w:trPr>
          <w:trHeight w:val="234"/>
        </w:trPr>
        <w:tc>
          <w:tcPr>
            <w:tcW w:w="520" w:type="dxa"/>
            <w:tcBorders>
              <w:top w:val="single" w:sz="4" w:space="0" w:color="auto"/>
              <w:bottom w:val="single" w:sz="4" w:space="0" w:color="auto"/>
            </w:tcBorders>
          </w:tcPr>
          <w:p w:rsidR="0002404B" w:rsidRPr="00DF436B" w:rsidRDefault="0002404B" w:rsidP="004F7E72">
            <w:pPr>
              <w:jc w:val="center"/>
              <w:rPr>
                <w:rFonts w:ascii="Times New Roman" w:hAnsi="Times New Roman"/>
              </w:rPr>
            </w:pPr>
          </w:p>
          <w:p w:rsidR="0002404B" w:rsidRPr="00DF436B" w:rsidRDefault="0002404B" w:rsidP="004F7E72">
            <w:pPr>
              <w:jc w:val="center"/>
              <w:rPr>
                <w:rFonts w:ascii="Times New Roman" w:hAnsi="Times New Roman"/>
              </w:rPr>
            </w:pPr>
            <w:r w:rsidRPr="00DF436B">
              <w:rPr>
                <w:rFonts w:ascii="Times New Roman" w:hAnsi="Times New Roman"/>
              </w:rPr>
              <w:t>4</w:t>
            </w:r>
          </w:p>
        </w:tc>
        <w:tc>
          <w:tcPr>
            <w:tcW w:w="2704" w:type="dxa"/>
            <w:gridSpan w:val="2"/>
            <w:tcBorders>
              <w:top w:val="single" w:sz="4" w:space="0" w:color="auto"/>
              <w:bottom w:val="single" w:sz="4" w:space="0" w:color="auto"/>
            </w:tcBorders>
          </w:tcPr>
          <w:p w:rsidR="0002404B" w:rsidRPr="0002404B" w:rsidRDefault="0002404B" w:rsidP="004F7E72">
            <w:pPr>
              <w:jc w:val="center"/>
              <w:rPr>
                <w:rFonts w:ascii="Times New Roman" w:hAnsi="Times New Roman"/>
                <w:color w:val="000000"/>
              </w:rPr>
            </w:pPr>
          </w:p>
          <w:p w:rsidR="0002404B" w:rsidRPr="005101B7" w:rsidRDefault="005101B7" w:rsidP="004F7E72">
            <w:pPr>
              <w:jc w:val="center"/>
              <w:rPr>
                <w:rFonts w:ascii="Times New Roman" w:hAnsi="Times New Roman"/>
                <w:lang w:val="ru-RU"/>
              </w:rPr>
            </w:pPr>
            <w:r>
              <w:rPr>
                <w:rFonts w:ascii="Times New Roman" w:hAnsi="Times New Roman"/>
                <w:color w:val="000000"/>
                <w:lang w:val="ru-RU"/>
              </w:rPr>
              <w:t>Бинт гипсовый</w:t>
            </w:r>
          </w:p>
        </w:tc>
        <w:tc>
          <w:tcPr>
            <w:tcW w:w="996" w:type="dxa"/>
            <w:tcBorders>
              <w:top w:val="single" w:sz="4" w:space="0" w:color="auto"/>
              <w:bottom w:val="single" w:sz="4" w:space="0" w:color="auto"/>
            </w:tcBorders>
          </w:tcPr>
          <w:p w:rsidR="0002404B" w:rsidRPr="0002404B" w:rsidRDefault="0002404B" w:rsidP="004F7E72">
            <w:pPr>
              <w:jc w:val="center"/>
              <w:rPr>
                <w:rFonts w:ascii="Times New Roman" w:eastAsia="Times New Roman" w:hAnsi="Times New Roman"/>
                <w:lang w:eastAsia="ru-RU"/>
              </w:rPr>
            </w:pPr>
          </w:p>
          <w:p w:rsidR="0002404B" w:rsidRDefault="005101B7" w:rsidP="004F7E72">
            <w:pPr>
              <w:jc w:val="center"/>
              <w:rPr>
                <w:rFonts w:ascii="Times New Roman" w:eastAsia="Times New Roman" w:hAnsi="Times New Roman"/>
                <w:lang w:val="ru-RU" w:eastAsia="ru-RU"/>
              </w:rPr>
            </w:pPr>
            <w:r>
              <w:rPr>
                <w:rFonts w:ascii="Times New Roman" w:eastAsia="Times New Roman" w:hAnsi="Times New Roman"/>
                <w:lang w:val="ru-RU" w:eastAsia="ru-RU"/>
              </w:rPr>
              <w:t>300</w:t>
            </w:r>
          </w:p>
          <w:p w:rsidR="005101B7" w:rsidRPr="005101B7" w:rsidRDefault="005101B7" w:rsidP="004F7E72">
            <w:pPr>
              <w:jc w:val="center"/>
              <w:rPr>
                <w:rFonts w:ascii="Times New Roman" w:eastAsia="Times New Roman" w:hAnsi="Times New Roman"/>
                <w:lang w:val="ru-RU" w:eastAsia="ru-RU"/>
              </w:rPr>
            </w:pPr>
            <w:proofErr w:type="spellStart"/>
            <w:proofErr w:type="gramStart"/>
            <w:r>
              <w:rPr>
                <w:rFonts w:ascii="Times New Roman" w:eastAsia="Times New Roman" w:hAnsi="Times New Roman"/>
                <w:lang w:val="ru-RU" w:eastAsia="ru-RU"/>
              </w:rPr>
              <w:t>шт</w:t>
            </w:r>
            <w:proofErr w:type="spellEnd"/>
            <w:proofErr w:type="gramEnd"/>
          </w:p>
        </w:tc>
        <w:tc>
          <w:tcPr>
            <w:tcW w:w="1557" w:type="dxa"/>
            <w:tcBorders>
              <w:top w:val="single" w:sz="4" w:space="0" w:color="auto"/>
              <w:bottom w:val="single" w:sz="4" w:space="0" w:color="auto"/>
              <w:right w:val="single" w:sz="4" w:space="0" w:color="auto"/>
            </w:tcBorders>
          </w:tcPr>
          <w:p w:rsidR="0002404B" w:rsidRPr="0002404B" w:rsidRDefault="0002404B" w:rsidP="004F7E72">
            <w:pPr>
              <w:jc w:val="center"/>
              <w:rPr>
                <w:rFonts w:ascii="Times New Roman" w:hAnsi="Times New Roman"/>
              </w:rPr>
            </w:pPr>
          </w:p>
          <w:p w:rsidR="0002404B" w:rsidRPr="005101B7" w:rsidRDefault="005101B7" w:rsidP="004F7E72">
            <w:pPr>
              <w:jc w:val="center"/>
              <w:rPr>
                <w:rFonts w:ascii="Times New Roman" w:hAnsi="Times New Roman"/>
                <w:lang w:val="ru-RU"/>
              </w:rPr>
            </w:pPr>
            <w:r>
              <w:rPr>
                <w:rFonts w:ascii="Times New Roman" w:hAnsi="Times New Roman"/>
                <w:color w:val="000000"/>
                <w:lang w:val="ru-RU"/>
              </w:rPr>
              <w:t>63 000,00</w:t>
            </w:r>
          </w:p>
        </w:tc>
        <w:tc>
          <w:tcPr>
            <w:tcW w:w="4740" w:type="dxa"/>
            <w:gridSpan w:val="2"/>
            <w:tcBorders>
              <w:top w:val="single" w:sz="4" w:space="0" w:color="auto"/>
              <w:bottom w:val="single" w:sz="4" w:space="0" w:color="auto"/>
              <w:right w:val="single" w:sz="4" w:space="0" w:color="auto"/>
            </w:tcBorders>
          </w:tcPr>
          <w:p w:rsidR="0002404B" w:rsidRPr="0002404B" w:rsidRDefault="0002404B" w:rsidP="004F7E72">
            <w:pPr>
              <w:jc w:val="center"/>
              <w:rPr>
                <w:rFonts w:ascii="Times New Roman" w:hAnsi="Times New Roman"/>
              </w:rPr>
            </w:pPr>
          </w:p>
          <w:p w:rsidR="0002404B" w:rsidRPr="005101B7" w:rsidRDefault="005101B7" w:rsidP="004F7E72">
            <w:pPr>
              <w:jc w:val="center"/>
              <w:rPr>
                <w:rFonts w:ascii="Times New Roman" w:hAnsi="Times New Roman"/>
                <w:lang w:val="ru-RU"/>
              </w:rPr>
            </w:pPr>
            <w:r>
              <w:rPr>
                <w:rFonts w:ascii="Times New Roman" w:hAnsi="Times New Roman"/>
                <w:color w:val="000000"/>
                <w:lang w:val="ru-RU"/>
              </w:rPr>
              <w:t>Бинт гипсовый 10*270 №1</w:t>
            </w:r>
          </w:p>
          <w:p w:rsidR="0002404B" w:rsidRPr="0002404B" w:rsidRDefault="0002404B" w:rsidP="004F7E72">
            <w:pPr>
              <w:rPr>
                <w:rFonts w:ascii="Times New Roman" w:hAnsi="Times New Roman"/>
              </w:rPr>
            </w:pPr>
          </w:p>
        </w:tc>
        <w:tc>
          <w:tcPr>
            <w:tcW w:w="1782" w:type="dxa"/>
            <w:tcBorders>
              <w:top w:val="single" w:sz="4" w:space="0" w:color="auto"/>
              <w:left w:val="single" w:sz="4" w:space="0" w:color="auto"/>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 xml:space="preserve">СКО, </w:t>
            </w:r>
          </w:p>
          <w:p w:rsidR="0002404B" w:rsidRPr="00DF436B" w:rsidRDefault="0002404B" w:rsidP="004F7E72">
            <w:pPr>
              <w:jc w:val="center"/>
              <w:rPr>
                <w:rFonts w:ascii="Times New Roman" w:hAnsi="Times New Roman"/>
              </w:rPr>
            </w:pPr>
            <w:r w:rsidRPr="00DF436B">
              <w:rPr>
                <w:rFonts w:ascii="Times New Roman" w:hAnsi="Times New Roman"/>
              </w:rPr>
              <w:t xml:space="preserve">Кызылжарский </w:t>
            </w:r>
          </w:p>
          <w:p w:rsidR="0002404B" w:rsidRPr="00DF436B" w:rsidRDefault="0002404B" w:rsidP="004F7E72">
            <w:pPr>
              <w:jc w:val="center"/>
              <w:rPr>
                <w:rFonts w:ascii="Times New Roman" w:hAnsi="Times New Roman"/>
              </w:rPr>
            </w:pPr>
            <w:r w:rsidRPr="00DF436B">
              <w:rPr>
                <w:rFonts w:ascii="Times New Roman" w:hAnsi="Times New Roman"/>
              </w:rPr>
              <w:t xml:space="preserve">район а.Бескол, </w:t>
            </w:r>
          </w:p>
          <w:p w:rsidR="0002404B" w:rsidRPr="00DF436B" w:rsidRDefault="0002404B" w:rsidP="004F7E72">
            <w:pPr>
              <w:jc w:val="center"/>
              <w:rPr>
                <w:rFonts w:ascii="Times New Roman" w:hAnsi="Times New Roman"/>
              </w:rPr>
            </w:pPr>
            <w:r w:rsidRPr="00DF436B">
              <w:rPr>
                <w:rFonts w:ascii="Times New Roman" w:hAnsi="Times New Roman"/>
              </w:rPr>
              <w:t xml:space="preserve">ул.Пироговы 19 </w:t>
            </w:r>
          </w:p>
          <w:p w:rsidR="0002404B" w:rsidRPr="00DF436B" w:rsidRDefault="0002404B" w:rsidP="004F7E72">
            <w:pPr>
              <w:jc w:val="center"/>
              <w:rPr>
                <w:rFonts w:ascii="Times New Roman" w:hAnsi="Times New Roman"/>
              </w:rPr>
            </w:pPr>
            <w:r w:rsidRPr="00DF436B">
              <w:rPr>
                <w:rFonts w:ascii="Times New Roman" w:hAnsi="Times New Roman"/>
              </w:rPr>
              <w:t>(склад  аптека)</w:t>
            </w:r>
          </w:p>
        </w:tc>
        <w:tc>
          <w:tcPr>
            <w:tcW w:w="1984" w:type="dxa"/>
            <w:tcBorders>
              <w:top w:val="single" w:sz="4" w:space="0" w:color="auto"/>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договора</w:t>
            </w:r>
          </w:p>
        </w:tc>
      </w:tr>
      <w:tr w:rsidR="0002404B" w:rsidRPr="00DF436B" w:rsidTr="005101B7">
        <w:trPr>
          <w:trHeight w:val="2062"/>
        </w:trPr>
        <w:tc>
          <w:tcPr>
            <w:tcW w:w="520" w:type="dxa"/>
            <w:tcBorders>
              <w:top w:val="single" w:sz="4" w:space="0" w:color="auto"/>
              <w:bottom w:val="single" w:sz="4" w:space="0" w:color="auto"/>
            </w:tcBorders>
          </w:tcPr>
          <w:p w:rsidR="0002404B" w:rsidRPr="00DF436B" w:rsidRDefault="0002404B" w:rsidP="004F7E72">
            <w:pPr>
              <w:jc w:val="center"/>
              <w:rPr>
                <w:rFonts w:ascii="Times New Roman" w:hAnsi="Times New Roman"/>
              </w:rPr>
            </w:pPr>
          </w:p>
          <w:p w:rsidR="0002404B" w:rsidRPr="00DF436B" w:rsidRDefault="0002404B" w:rsidP="004F7E72">
            <w:pPr>
              <w:jc w:val="center"/>
              <w:rPr>
                <w:rFonts w:ascii="Times New Roman" w:hAnsi="Times New Roman"/>
              </w:rPr>
            </w:pPr>
            <w:r w:rsidRPr="00DF436B">
              <w:rPr>
                <w:rFonts w:ascii="Times New Roman" w:hAnsi="Times New Roman"/>
              </w:rPr>
              <w:t>5</w:t>
            </w:r>
          </w:p>
        </w:tc>
        <w:tc>
          <w:tcPr>
            <w:tcW w:w="2704" w:type="dxa"/>
            <w:gridSpan w:val="2"/>
            <w:tcBorders>
              <w:top w:val="single" w:sz="4" w:space="0" w:color="auto"/>
              <w:bottom w:val="single" w:sz="4" w:space="0" w:color="auto"/>
            </w:tcBorders>
          </w:tcPr>
          <w:p w:rsidR="0002404B" w:rsidRPr="005101B7" w:rsidRDefault="0002404B" w:rsidP="004F7E72">
            <w:pPr>
              <w:jc w:val="center"/>
              <w:rPr>
                <w:rFonts w:ascii="Times New Roman" w:hAnsi="Times New Roman"/>
              </w:rPr>
            </w:pPr>
          </w:p>
          <w:p w:rsidR="005101B7" w:rsidRPr="005101B7" w:rsidRDefault="0002404B" w:rsidP="004F7E72">
            <w:pPr>
              <w:jc w:val="center"/>
              <w:rPr>
                <w:rFonts w:ascii="Times New Roman" w:hAnsi="Times New Roman"/>
              </w:rPr>
            </w:pPr>
            <w:r w:rsidRPr="005101B7">
              <w:rPr>
                <w:rFonts w:ascii="Times New Roman" w:hAnsi="Times New Roman"/>
                <w:color w:val="000000"/>
              </w:rPr>
              <w:t>Медицинская рентген пленка зеленочувствительная</w:t>
            </w:r>
          </w:p>
          <w:p w:rsidR="005101B7" w:rsidRPr="005101B7" w:rsidRDefault="005101B7" w:rsidP="005101B7">
            <w:pPr>
              <w:rPr>
                <w:rFonts w:ascii="Times New Roman" w:hAnsi="Times New Roman"/>
              </w:rPr>
            </w:pPr>
          </w:p>
          <w:p w:rsidR="005101B7" w:rsidRPr="005101B7" w:rsidRDefault="005101B7" w:rsidP="005101B7">
            <w:pPr>
              <w:rPr>
                <w:rFonts w:ascii="Times New Roman" w:hAnsi="Times New Roman"/>
              </w:rPr>
            </w:pPr>
          </w:p>
          <w:p w:rsidR="005101B7" w:rsidRPr="005101B7" w:rsidRDefault="005101B7" w:rsidP="005101B7">
            <w:pPr>
              <w:rPr>
                <w:rFonts w:ascii="Times New Roman" w:hAnsi="Times New Roman"/>
              </w:rPr>
            </w:pPr>
          </w:p>
          <w:p w:rsidR="0002404B" w:rsidRPr="005101B7" w:rsidRDefault="0002404B" w:rsidP="005101B7">
            <w:pPr>
              <w:rPr>
                <w:rFonts w:ascii="Times New Roman" w:hAnsi="Times New Roman"/>
                <w:lang w:val="ru-RU"/>
              </w:rPr>
            </w:pPr>
          </w:p>
        </w:tc>
        <w:tc>
          <w:tcPr>
            <w:tcW w:w="996" w:type="dxa"/>
            <w:tcBorders>
              <w:top w:val="single" w:sz="4" w:space="0" w:color="auto"/>
              <w:bottom w:val="single" w:sz="4" w:space="0" w:color="auto"/>
            </w:tcBorders>
          </w:tcPr>
          <w:p w:rsidR="0002404B" w:rsidRPr="005101B7" w:rsidRDefault="0002404B" w:rsidP="004F7E72">
            <w:pPr>
              <w:jc w:val="center"/>
              <w:rPr>
                <w:rFonts w:ascii="Times New Roman" w:eastAsia="Times New Roman" w:hAnsi="Times New Roman"/>
                <w:lang w:eastAsia="ru-RU"/>
              </w:rPr>
            </w:pPr>
          </w:p>
          <w:p w:rsidR="0002404B" w:rsidRPr="005101B7" w:rsidRDefault="005101B7" w:rsidP="004F7E72">
            <w:pPr>
              <w:jc w:val="center"/>
              <w:rPr>
                <w:rFonts w:ascii="Times New Roman" w:eastAsia="Times New Roman" w:hAnsi="Times New Roman"/>
                <w:lang w:val="ru-RU" w:eastAsia="ru-RU"/>
              </w:rPr>
            </w:pPr>
            <w:r w:rsidRPr="005101B7">
              <w:rPr>
                <w:rFonts w:ascii="Times New Roman" w:eastAsia="Times New Roman" w:hAnsi="Times New Roman"/>
                <w:lang w:val="ru-RU" w:eastAsia="ru-RU"/>
              </w:rPr>
              <w:t>1</w:t>
            </w:r>
            <w:r w:rsidR="00025EF4">
              <w:rPr>
                <w:rFonts w:ascii="Times New Roman" w:eastAsia="Times New Roman" w:hAnsi="Times New Roman"/>
                <w:lang w:val="ru-RU" w:eastAsia="ru-RU"/>
              </w:rPr>
              <w:t>0</w:t>
            </w:r>
          </w:p>
          <w:p w:rsidR="005101B7" w:rsidRPr="005101B7" w:rsidRDefault="005101B7" w:rsidP="004F7E72">
            <w:pPr>
              <w:jc w:val="center"/>
              <w:rPr>
                <w:rFonts w:ascii="Times New Roman" w:eastAsia="Times New Roman" w:hAnsi="Times New Roman"/>
                <w:lang w:val="ru-RU" w:eastAsia="ru-RU"/>
              </w:rPr>
            </w:pPr>
            <w:proofErr w:type="spellStart"/>
            <w:r w:rsidRPr="005101B7">
              <w:rPr>
                <w:rFonts w:ascii="Times New Roman" w:eastAsia="Times New Roman" w:hAnsi="Times New Roman"/>
                <w:lang w:val="ru-RU" w:eastAsia="ru-RU"/>
              </w:rPr>
              <w:t>уп</w:t>
            </w:r>
            <w:proofErr w:type="spellEnd"/>
          </w:p>
        </w:tc>
        <w:tc>
          <w:tcPr>
            <w:tcW w:w="1557" w:type="dxa"/>
            <w:tcBorders>
              <w:top w:val="single" w:sz="4" w:space="0" w:color="auto"/>
              <w:bottom w:val="single" w:sz="4" w:space="0" w:color="auto"/>
              <w:right w:val="single" w:sz="4" w:space="0" w:color="auto"/>
            </w:tcBorders>
          </w:tcPr>
          <w:p w:rsidR="0002404B" w:rsidRPr="005101B7" w:rsidRDefault="0002404B" w:rsidP="004F7E72">
            <w:pPr>
              <w:jc w:val="center"/>
              <w:rPr>
                <w:rFonts w:ascii="Times New Roman" w:hAnsi="Times New Roman"/>
              </w:rPr>
            </w:pPr>
          </w:p>
          <w:p w:rsidR="0002404B" w:rsidRPr="005101B7" w:rsidRDefault="00025EF4" w:rsidP="004F7E72">
            <w:pPr>
              <w:jc w:val="center"/>
              <w:rPr>
                <w:rFonts w:ascii="Times New Roman" w:hAnsi="Times New Roman"/>
                <w:lang w:val="ru-RU"/>
              </w:rPr>
            </w:pPr>
            <w:r>
              <w:rPr>
                <w:rFonts w:ascii="Times New Roman" w:hAnsi="Times New Roman"/>
                <w:lang w:val="ru-RU"/>
              </w:rPr>
              <w:t>124 200</w:t>
            </w:r>
            <w:r w:rsidR="005101B7" w:rsidRPr="005101B7">
              <w:rPr>
                <w:rFonts w:ascii="Times New Roman" w:hAnsi="Times New Roman"/>
                <w:lang w:val="ru-RU"/>
              </w:rPr>
              <w:t>,00</w:t>
            </w:r>
          </w:p>
        </w:tc>
        <w:tc>
          <w:tcPr>
            <w:tcW w:w="4740" w:type="dxa"/>
            <w:gridSpan w:val="2"/>
            <w:tcBorders>
              <w:top w:val="single" w:sz="4" w:space="0" w:color="auto"/>
              <w:bottom w:val="single" w:sz="4" w:space="0" w:color="auto"/>
              <w:right w:val="single" w:sz="4" w:space="0" w:color="auto"/>
            </w:tcBorders>
          </w:tcPr>
          <w:p w:rsidR="0002404B" w:rsidRPr="005101B7" w:rsidRDefault="0002404B" w:rsidP="005101B7">
            <w:pPr>
              <w:rPr>
                <w:rFonts w:ascii="Times New Roman" w:hAnsi="Times New Roman"/>
                <w:color w:val="000000"/>
                <w:sz w:val="18"/>
                <w:szCs w:val="18"/>
                <w:lang w:val="ru-RU"/>
              </w:rPr>
            </w:pPr>
            <w:r w:rsidRPr="005101B7">
              <w:rPr>
                <w:rFonts w:ascii="Times New Roman" w:hAnsi="Times New Roman"/>
                <w:sz w:val="18"/>
                <w:szCs w:val="18"/>
              </w:rPr>
              <w:t>Пленка рентгеновская ортохроматическая зеленочувствител</w:t>
            </w:r>
            <w:bookmarkStart w:id="0" w:name="_GoBack"/>
            <w:bookmarkEnd w:id="0"/>
            <w:r w:rsidRPr="005101B7">
              <w:rPr>
                <w:rFonts w:ascii="Times New Roman" w:hAnsi="Times New Roman"/>
                <w:sz w:val="18"/>
                <w:szCs w:val="18"/>
              </w:rPr>
              <w:t xml:space="preserve">ьная. Рентгеновская пленка общего назначения, Минимальная оптическая  плотность не более (от  2.0-до 3,4) и низкий уровень вуали обеспечивают высокую контрастность, Средняя чувствительность,  S не менее 195, средний градиент,  G коэффициент контрастности в единицах не менее - 2,77. Совокупность  технических параметров дает возможность визуолизации даже самых мелких деталей изображения с плотностью от минимальной до максимальной. </w:t>
            </w:r>
            <w:r w:rsidRPr="005101B7">
              <w:rPr>
                <w:rFonts w:ascii="Times New Roman" w:hAnsi="Times New Roman"/>
                <w:color w:val="000000"/>
                <w:sz w:val="18"/>
                <w:szCs w:val="18"/>
              </w:rPr>
              <w:t>18х24см№100</w:t>
            </w:r>
          </w:p>
        </w:tc>
        <w:tc>
          <w:tcPr>
            <w:tcW w:w="1782" w:type="dxa"/>
            <w:tcBorders>
              <w:top w:val="single" w:sz="4" w:space="0" w:color="auto"/>
              <w:left w:val="single" w:sz="4" w:space="0" w:color="auto"/>
              <w:bottom w:val="single" w:sz="4" w:space="0" w:color="auto"/>
            </w:tcBorders>
          </w:tcPr>
          <w:p w:rsidR="0002404B" w:rsidRPr="00DF436B" w:rsidRDefault="0002404B" w:rsidP="004F7E72">
            <w:pPr>
              <w:jc w:val="center"/>
              <w:rPr>
                <w:rFonts w:ascii="Times New Roman" w:hAnsi="Times New Roman"/>
              </w:rPr>
            </w:pPr>
            <w:r w:rsidRPr="00DF436B">
              <w:rPr>
                <w:rFonts w:ascii="Times New Roman" w:hAnsi="Times New Roman"/>
              </w:rPr>
              <w:t xml:space="preserve">СКО, </w:t>
            </w:r>
          </w:p>
          <w:p w:rsidR="0002404B" w:rsidRPr="00DF436B" w:rsidRDefault="0002404B" w:rsidP="004F7E72">
            <w:pPr>
              <w:jc w:val="center"/>
              <w:rPr>
                <w:rFonts w:ascii="Times New Roman" w:hAnsi="Times New Roman"/>
              </w:rPr>
            </w:pPr>
            <w:r w:rsidRPr="00DF436B">
              <w:rPr>
                <w:rFonts w:ascii="Times New Roman" w:hAnsi="Times New Roman"/>
              </w:rPr>
              <w:t xml:space="preserve">Кызылжарский </w:t>
            </w:r>
          </w:p>
          <w:p w:rsidR="0002404B" w:rsidRPr="00DF436B" w:rsidRDefault="0002404B" w:rsidP="004F7E72">
            <w:pPr>
              <w:jc w:val="center"/>
              <w:rPr>
                <w:rFonts w:ascii="Times New Roman" w:hAnsi="Times New Roman"/>
              </w:rPr>
            </w:pPr>
            <w:r w:rsidRPr="00DF436B">
              <w:rPr>
                <w:rFonts w:ascii="Times New Roman" w:hAnsi="Times New Roman"/>
              </w:rPr>
              <w:t xml:space="preserve">район а.Бескол, </w:t>
            </w:r>
          </w:p>
          <w:p w:rsidR="0002404B" w:rsidRPr="00DF436B" w:rsidRDefault="0002404B" w:rsidP="004F7E72">
            <w:pPr>
              <w:jc w:val="center"/>
              <w:rPr>
                <w:rFonts w:ascii="Times New Roman" w:hAnsi="Times New Roman"/>
              </w:rPr>
            </w:pPr>
            <w:r w:rsidRPr="00DF436B">
              <w:rPr>
                <w:rFonts w:ascii="Times New Roman" w:hAnsi="Times New Roman"/>
              </w:rPr>
              <w:t xml:space="preserve">ул.Пироговы 19 </w:t>
            </w:r>
          </w:p>
          <w:p w:rsidR="0002404B" w:rsidRDefault="0002404B" w:rsidP="004F7E72">
            <w:pPr>
              <w:jc w:val="center"/>
              <w:rPr>
                <w:rFonts w:ascii="Times New Roman" w:hAnsi="Times New Roman"/>
              </w:rPr>
            </w:pPr>
            <w:r w:rsidRPr="00DF436B">
              <w:rPr>
                <w:rFonts w:ascii="Times New Roman" w:hAnsi="Times New Roman"/>
              </w:rPr>
              <w:t>(склад  аптека)</w:t>
            </w:r>
          </w:p>
          <w:p w:rsidR="0002404B" w:rsidRPr="0002404B" w:rsidRDefault="0002404B" w:rsidP="0002404B">
            <w:pPr>
              <w:rPr>
                <w:rFonts w:ascii="Times New Roman" w:hAnsi="Times New Roman"/>
              </w:rPr>
            </w:pPr>
          </w:p>
          <w:p w:rsidR="0002404B" w:rsidRPr="0002404B" w:rsidRDefault="0002404B" w:rsidP="0002404B">
            <w:pPr>
              <w:rPr>
                <w:rFonts w:ascii="Times New Roman" w:hAnsi="Times New Roman"/>
              </w:rPr>
            </w:pPr>
          </w:p>
          <w:p w:rsidR="0002404B" w:rsidRPr="005101B7" w:rsidRDefault="0002404B" w:rsidP="0002404B">
            <w:pPr>
              <w:rPr>
                <w:rFonts w:ascii="Times New Roman" w:hAnsi="Times New Roman"/>
                <w:lang w:val="ru-RU"/>
              </w:rPr>
            </w:pPr>
          </w:p>
        </w:tc>
        <w:tc>
          <w:tcPr>
            <w:tcW w:w="1984" w:type="dxa"/>
            <w:tcBorders>
              <w:top w:val="single" w:sz="4" w:space="0" w:color="auto"/>
              <w:bottom w:val="single" w:sz="4" w:space="0" w:color="auto"/>
            </w:tcBorders>
          </w:tcPr>
          <w:p w:rsidR="0002404B" w:rsidRDefault="0002404B"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w:t>
            </w:r>
            <w:r>
              <w:rPr>
                <w:rFonts w:ascii="Times New Roman" w:hAnsi="Times New Roman"/>
              </w:rPr>
              <w:t>а</w:t>
            </w:r>
          </w:p>
          <w:p w:rsidR="0002404B" w:rsidRPr="0002404B" w:rsidRDefault="0002404B" w:rsidP="0002404B">
            <w:pPr>
              <w:rPr>
                <w:rFonts w:ascii="Times New Roman" w:hAnsi="Times New Roman"/>
              </w:rPr>
            </w:pPr>
          </w:p>
          <w:p w:rsidR="0002404B" w:rsidRPr="0002404B" w:rsidRDefault="0002404B" w:rsidP="0002404B">
            <w:pPr>
              <w:rPr>
                <w:rFonts w:ascii="Times New Roman" w:hAnsi="Times New Roman"/>
              </w:rPr>
            </w:pPr>
          </w:p>
          <w:p w:rsidR="0002404B" w:rsidRPr="005101B7" w:rsidRDefault="0002404B" w:rsidP="0002404B">
            <w:pPr>
              <w:rPr>
                <w:rFonts w:ascii="Times New Roman" w:hAnsi="Times New Roman"/>
                <w:lang w:val="ru-RU"/>
              </w:rPr>
            </w:pPr>
          </w:p>
        </w:tc>
      </w:tr>
      <w:tr w:rsidR="005101B7" w:rsidTr="0002404B">
        <w:tc>
          <w:tcPr>
            <w:tcW w:w="531" w:type="dxa"/>
            <w:gridSpan w:val="2"/>
          </w:tcPr>
          <w:p w:rsidR="005101B7" w:rsidRDefault="005101B7">
            <w:pPr>
              <w:rPr>
                <w:lang w:val="ru-RU"/>
              </w:rPr>
            </w:pPr>
          </w:p>
          <w:p w:rsidR="006B4CAE" w:rsidRPr="00485551" w:rsidRDefault="006B4CAE">
            <w:pPr>
              <w:rPr>
                <w:lang w:val="ru-RU"/>
              </w:rPr>
            </w:pPr>
            <w:r>
              <w:rPr>
                <w:lang w:val="ru-RU"/>
              </w:rPr>
              <w:t>6</w:t>
            </w:r>
          </w:p>
        </w:tc>
        <w:tc>
          <w:tcPr>
            <w:tcW w:w="2693" w:type="dxa"/>
          </w:tcPr>
          <w:p w:rsidR="005101B7" w:rsidRPr="005101B7" w:rsidRDefault="005101B7" w:rsidP="00333FF5">
            <w:pPr>
              <w:jc w:val="center"/>
              <w:rPr>
                <w:rFonts w:ascii="Times New Roman" w:hAnsi="Times New Roman"/>
                <w:color w:val="000000"/>
              </w:rPr>
            </w:pPr>
          </w:p>
          <w:p w:rsidR="005101B7" w:rsidRPr="005101B7" w:rsidRDefault="005101B7" w:rsidP="00333FF5">
            <w:pPr>
              <w:jc w:val="center"/>
              <w:rPr>
                <w:rFonts w:ascii="Times New Roman" w:hAnsi="Times New Roman"/>
              </w:rPr>
            </w:pPr>
            <w:r w:rsidRPr="005101B7">
              <w:rPr>
                <w:rFonts w:ascii="Times New Roman" w:hAnsi="Times New Roman"/>
              </w:rPr>
              <w:t>Медицинская рентген пленка зеленочувствительная</w:t>
            </w:r>
          </w:p>
        </w:tc>
        <w:tc>
          <w:tcPr>
            <w:tcW w:w="996" w:type="dxa"/>
          </w:tcPr>
          <w:p w:rsidR="005101B7" w:rsidRPr="005101B7" w:rsidRDefault="005101B7" w:rsidP="00333FF5">
            <w:pPr>
              <w:jc w:val="center"/>
              <w:rPr>
                <w:rFonts w:ascii="Times New Roman" w:eastAsia="Times New Roman" w:hAnsi="Times New Roman"/>
                <w:lang w:eastAsia="ru-RU"/>
              </w:rPr>
            </w:pPr>
          </w:p>
          <w:p w:rsidR="005101B7" w:rsidRPr="005101B7" w:rsidRDefault="005101B7" w:rsidP="00333FF5">
            <w:pPr>
              <w:jc w:val="center"/>
              <w:rPr>
                <w:rFonts w:ascii="Times New Roman" w:eastAsia="Times New Roman" w:hAnsi="Times New Roman"/>
                <w:lang w:val="ru-RU" w:eastAsia="ru-RU"/>
              </w:rPr>
            </w:pPr>
            <w:r w:rsidRPr="005101B7">
              <w:rPr>
                <w:rFonts w:ascii="Times New Roman" w:eastAsia="Times New Roman" w:hAnsi="Times New Roman"/>
                <w:lang w:val="ru-RU" w:eastAsia="ru-RU"/>
              </w:rPr>
              <w:t>3</w:t>
            </w:r>
            <w:r w:rsidR="00025EF4">
              <w:rPr>
                <w:rFonts w:ascii="Times New Roman" w:eastAsia="Times New Roman" w:hAnsi="Times New Roman"/>
                <w:lang w:val="ru-RU" w:eastAsia="ru-RU"/>
              </w:rPr>
              <w:t>5</w:t>
            </w:r>
          </w:p>
          <w:p w:rsidR="005101B7" w:rsidRPr="005101B7" w:rsidRDefault="005101B7" w:rsidP="00333FF5">
            <w:pPr>
              <w:jc w:val="center"/>
              <w:rPr>
                <w:rFonts w:ascii="Times New Roman" w:eastAsia="Times New Roman" w:hAnsi="Times New Roman"/>
                <w:lang w:val="ru-RU" w:eastAsia="ru-RU"/>
              </w:rPr>
            </w:pPr>
            <w:proofErr w:type="spellStart"/>
            <w:r w:rsidRPr="005101B7">
              <w:rPr>
                <w:rFonts w:ascii="Times New Roman" w:eastAsia="Times New Roman" w:hAnsi="Times New Roman"/>
                <w:lang w:val="ru-RU" w:eastAsia="ru-RU"/>
              </w:rPr>
              <w:t>уп</w:t>
            </w:r>
            <w:proofErr w:type="spellEnd"/>
          </w:p>
        </w:tc>
        <w:tc>
          <w:tcPr>
            <w:tcW w:w="1557" w:type="dxa"/>
          </w:tcPr>
          <w:p w:rsidR="005101B7" w:rsidRPr="005101B7" w:rsidRDefault="005101B7" w:rsidP="00333FF5">
            <w:pPr>
              <w:jc w:val="center"/>
              <w:rPr>
                <w:rFonts w:ascii="Times New Roman" w:hAnsi="Times New Roman"/>
              </w:rPr>
            </w:pPr>
          </w:p>
          <w:p w:rsidR="005101B7" w:rsidRPr="005101B7" w:rsidRDefault="00025EF4" w:rsidP="00333FF5">
            <w:pPr>
              <w:jc w:val="center"/>
              <w:rPr>
                <w:rFonts w:ascii="Times New Roman" w:hAnsi="Times New Roman"/>
                <w:lang w:val="ru-RU"/>
              </w:rPr>
            </w:pPr>
            <w:r>
              <w:rPr>
                <w:rFonts w:ascii="Times New Roman" w:hAnsi="Times New Roman"/>
                <w:color w:val="000000"/>
                <w:lang w:val="ru-RU"/>
              </w:rPr>
              <w:t>966 000</w:t>
            </w:r>
            <w:r w:rsidR="005101B7" w:rsidRPr="005101B7">
              <w:rPr>
                <w:rFonts w:ascii="Times New Roman" w:hAnsi="Times New Roman"/>
                <w:color w:val="000000"/>
                <w:lang w:val="ru-RU"/>
              </w:rPr>
              <w:t>,00</w:t>
            </w:r>
          </w:p>
        </w:tc>
        <w:tc>
          <w:tcPr>
            <w:tcW w:w="4728" w:type="dxa"/>
          </w:tcPr>
          <w:p w:rsidR="005101B7" w:rsidRPr="005101B7" w:rsidRDefault="005101B7" w:rsidP="005101B7">
            <w:pPr>
              <w:jc w:val="left"/>
              <w:rPr>
                <w:rFonts w:ascii="Times New Roman" w:hAnsi="Times New Roman"/>
                <w:sz w:val="18"/>
                <w:szCs w:val="18"/>
                <w:lang w:val="ru-RU"/>
              </w:rPr>
            </w:pPr>
            <w:r w:rsidRPr="005101B7">
              <w:rPr>
                <w:rFonts w:ascii="Times New Roman" w:hAnsi="Times New Roman"/>
                <w:sz w:val="18"/>
                <w:szCs w:val="18"/>
              </w:rPr>
              <w:t xml:space="preserve">Пленка рентгеновская ортохроматическая зеленочувствительная. Рентгеновская пленка общего назначения, Минимальная оптическая  плотность не более (от  2.0-до 3,4) и низкий уровень вуали обеспечивают высокую контрастность, Средняя чувствительность,  S не менее 195, средний градиент,  G коэффициент </w:t>
            </w:r>
            <w:r w:rsidRPr="005101B7">
              <w:rPr>
                <w:rFonts w:ascii="Times New Roman" w:hAnsi="Times New Roman"/>
                <w:sz w:val="18"/>
                <w:szCs w:val="18"/>
              </w:rPr>
              <w:lastRenderedPageBreak/>
              <w:t>контрастности в единицах не менее - 2,77. Совокупность  технических параметров дает возможность визуолизации даже самых мелких деталей изображения с плотностью от минимальной до максимальной. 24х30 №100</w:t>
            </w:r>
          </w:p>
        </w:tc>
        <w:tc>
          <w:tcPr>
            <w:tcW w:w="1794" w:type="dxa"/>
            <w:gridSpan w:val="2"/>
          </w:tcPr>
          <w:p w:rsidR="005101B7" w:rsidRPr="00DF436B" w:rsidRDefault="005101B7" w:rsidP="00333FF5">
            <w:pPr>
              <w:jc w:val="center"/>
              <w:rPr>
                <w:rFonts w:ascii="Times New Roman" w:hAnsi="Times New Roman"/>
              </w:rPr>
            </w:pPr>
            <w:r w:rsidRPr="00DF436B">
              <w:rPr>
                <w:rFonts w:ascii="Times New Roman" w:hAnsi="Times New Roman"/>
              </w:rPr>
              <w:lastRenderedPageBreak/>
              <w:t xml:space="preserve">СКО, </w:t>
            </w:r>
          </w:p>
          <w:p w:rsidR="005101B7" w:rsidRPr="00DF436B" w:rsidRDefault="005101B7" w:rsidP="00333FF5">
            <w:pPr>
              <w:jc w:val="center"/>
              <w:rPr>
                <w:rFonts w:ascii="Times New Roman" w:hAnsi="Times New Roman"/>
              </w:rPr>
            </w:pPr>
            <w:r w:rsidRPr="00DF436B">
              <w:rPr>
                <w:rFonts w:ascii="Times New Roman" w:hAnsi="Times New Roman"/>
              </w:rPr>
              <w:t xml:space="preserve">Кызылжарский </w:t>
            </w:r>
          </w:p>
          <w:p w:rsidR="005101B7" w:rsidRPr="00DF436B" w:rsidRDefault="005101B7" w:rsidP="00333FF5">
            <w:pPr>
              <w:jc w:val="center"/>
              <w:rPr>
                <w:rFonts w:ascii="Times New Roman" w:hAnsi="Times New Roman"/>
              </w:rPr>
            </w:pPr>
            <w:r w:rsidRPr="00DF436B">
              <w:rPr>
                <w:rFonts w:ascii="Times New Roman" w:hAnsi="Times New Roman"/>
              </w:rPr>
              <w:t xml:space="preserve">район а.Бескол, </w:t>
            </w:r>
          </w:p>
          <w:p w:rsidR="005101B7" w:rsidRPr="00DF436B" w:rsidRDefault="005101B7" w:rsidP="00333FF5">
            <w:pPr>
              <w:jc w:val="center"/>
              <w:rPr>
                <w:rFonts w:ascii="Times New Roman" w:hAnsi="Times New Roman"/>
              </w:rPr>
            </w:pPr>
            <w:r w:rsidRPr="00DF436B">
              <w:rPr>
                <w:rFonts w:ascii="Times New Roman" w:hAnsi="Times New Roman"/>
              </w:rPr>
              <w:t xml:space="preserve">ул.Пироговы 19 </w:t>
            </w:r>
          </w:p>
          <w:p w:rsidR="005101B7" w:rsidRPr="00DF436B" w:rsidRDefault="005101B7" w:rsidP="00333FF5">
            <w:pPr>
              <w:jc w:val="center"/>
              <w:rPr>
                <w:rFonts w:ascii="Times New Roman" w:hAnsi="Times New Roman"/>
              </w:rPr>
            </w:pPr>
            <w:r w:rsidRPr="00DF436B">
              <w:rPr>
                <w:rFonts w:ascii="Times New Roman" w:hAnsi="Times New Roman"/>
              </w:rPr>
              <w:t>(склад  аптека)</w:t>
            </w:r>
          </w:p>
        </w:tc>
        <w:tc>
          <w:tcPr>
            <w:tcW w:w="1984" w:type="dxa"/>
          </w:tcPr>
          <w:p w:rsidR="005101B7" w:rsidRPr="00DF436B" w:rsidRDefault="005101B7" w:rsidP="00333FF5">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договора</w:t>
            </w:r>
          </w:p>
        </w:tc>
      </w:tr>
      <w:tr w:rsidR="005101B7" w:rsidTr="0002404B">
        <w:tc>
          <w:tcPr>
            <w:tcW w:w="531" w:type="dxa"/>
            <w:gridSpan w:val="2"/>
          </w:tcPr>
          <w:p w:rsidR="005101B7" w:rsidRDefault="005101B7">
            <w:pPr>
              <w:rPr>
                <w:lang w:val="ru-RU"/>
              </w:rPr>
            </w:pPr>
          </w:p>
          <w:p w:rsidR="006B4CAE" w:rsidRPr="00485551" w:rsidRDefault="006B4CAE">
            <w:pPr>
              <w:rPr>
                <w:lang w:val="ru-RU"/>
              </w:rPr>
            </w:pPr>
            <w:r>
              <w:rPr>
                <w:lang w:val="ru-RU"/>
              </w:rPr>
              <w:t>7</w:t>
            </w:r>
          </w:p>
        </w:tc>
        <w:tc>
          <w:tcPr>
            <w:tcW w:w="2693" w:type="dxa"/>
          </w:tcPr>
          <w:p w:rsidR="005101B7" w:rsidRDefault="005101B7" w:rsidP="005101B7">
            <w:pPr>
              <w:jc w:val="center"/>
              <w:rPr>
                <w:rFonts w:ascii="Times New Roman" w:hAnsi="Times New Roman"/>
                <w:lang w:val="ru-RU"/>
              </w:rPr>
            </w:pPr>
          </w:p>
          <w:p w:rsidR="005101B7" w:rsidRPr="005101B7" w:rsidRDefault="005101B7" w:rsidP="005101B7">
            <w:pPr>
              <w:jc w:val="center"/>
              <w:rPr>
                <w:rFonts w:ascii="Times New Roman" w:hAnsi="Times New Roman"/>
              </w:rPr>
            </w:pPr>
            <w:r w:rsidRPr="005101B7">
              <w:rPr>
                <w:rFonts w:ascii="Times New Roman" w:hAnsi="Times New Roman"/>
              </w:rPr>
              <w:t>Медицинская рентген пленка зеленочувствительная</w:t>
            </w:r>
          </w:p>
        </w:tc>
        <w:tc>
          <w:tcPr>
            <w:tcW w:w="996" w:type="dxa"/>
          </w:tcPr>
          <w:p w:rsidR="005101B7" w:rsidRDefault="005101B7">
            <w:pPr>
              <w:rPr>
                <w:rFonts w:ascii="Times New Roman" w:hAnsi="Times New Roman"/>
                <w:lang w:val="ru-RU"/>
              </w:rPr>
            </w:pPr>
          </w:p>
          <w:p w:rsidR="005101B7" w:rsidRDefault="00025EF4" w:rsidP="005101B7">
            <w:pPr>
              <w:jc w:val="center"/>
              <w:rPr>
                <w:rFonts w:ascii="Times New Roman" w:hAnsi="Times New Roman"/>
                <w:lang w:val="ru-RU"/>
              </w:rPr>
            </w:pPr>
            <w:r>
              <w:rPr>
                <w:rFonts w:ascii="Times New Roman" w:hAnsi="Times New Roman"/>
                <w:lang w:val="ru-RU"/>
              </w:rPr>
              <w:t>4</w:t>
            </w:r>
            <w:r w:rsidR="005101B7">
              <w:rPr>
                <w:rFonts w:ascii="Times New Roman" w:hAnsi="Times New Roman"/>
                <w:lang w:val="ru-RU"/>
              </w:rPr>
              <w:t>0</w:t>
            </w:r>
          </w:p>
          <w:p w:rsidR="005101B7" w:rsidRPr="005101B7" w:rsidRDefault="005101B7" w:rsidP="005101B7">
            <w:pPr>
              <w:jc w:val="center"/>
              <w:rPr>
                <w:rFonts w:ascii="Times New Roman" w:hAnsi="Times New Roman"/>
                <w:lang w:val="ru-RU"/>
              </w:rPr>
            </w:pPr>
            <w:proofErr w:type="spellStart"/>
            <w:r>
              <w:rPr>
                <w:rFonts w:ascii="Times New Roman" w:hAnsi="Times New Roman"/>
                <w:lang w:val="ru-RU"/>
              </w:rPr>
              <w:t>уп</w:t>
            </w:r>
            <w:proofErr w:type="spellEnd"/>
          </w:p>
        </w:tc>
        <w:tc>
          <w:tcPr>
            <w:tcW w:w="1557" w:type="dxa"/>
          </w:tcPr>
          <w:p w:rsidR="005101B7" w:rsidRDefault="005101B7">
            <w:pPr>
              <w:rPr>
                <w:rFonts w:ascii="Times New Roman" w:hAnsi="Times New Roman"/>
                <w:lang w:val="ru-RU"/>
              </w:rPr>
            </w:pPr>
          </w:p>
          <w:p w:rsidR="005101B7" w:rsidRPr="005101B7" w:rsidRDefault="005101B7" w:rsidP="00025EF4">
            <w:pPr>
              <w:rPr>
                <w:rFonts w:ascii="Times New Roman" w:hAnsi="Times New Roman"/>
                <w:lang w:val="ru-RU"/>
              </w:rPr>
            </w:pPr>
            <w:r>
              <w:rPr>
                <w:rFonts w:ascii="Times New Roman" w:hAnsi="Times New Roman"/>
                <w:lang w:val="ru-RU"/>
              </w:rPr>
              <w:t>1 </w:t>
            </w:r>
            <w:r w:rsidR="00025EF4">
              <w:rPr>
                <w:rFonts w:ascii="Times New Roman" w:hAnsi="Times New Roman"/>
                <w:lang w:val="ru-RU"/>
              </w:rPr>
              <w:t>380</w:t>
            </w:r>
            <w:r>
              <w:rPr>
                <w:rFonts w:ascii="Times New Roman" w:hAnsi="Times New Roman"/>
                <w:lang w:val="ru-RU"/>
              </w:rPr>
              <w:t> 000,00</w:t>
            </w:r>
          </w:p>
        </w:tc>
        <w:tc>
          <w:tcPr>
            <w:tcW w:w="4728" w:type="dxa"/>
          </w:tcPr>
          <w:p w:rsidR="005101B7" w:rsidRPr="005101B7" w:rsidRDefault="005101B7">
            <w:pPr>
              <w:rPr>
                <w:rFonts w:ascii="Times New Roman" w:hAnsi="Times New Roman"/>
                <w:sz w:val="18"/>
                <w:szCs w:val="18"/>
              </w:rPr>
            </w:pPr>
            <w:r w:rsidRPr="005101B7">
              <w:rPr>
                <w:rFonts w:ascii="Times New Roman" w:hAnsi="Times New Roman"/>
                <w:sz w:val="18"/>
                <w:szCs w:val="18"/>
              </w:rPr>
              <w:t>Пленка рентгеновская ортохроматическая зеленочувствительная. Рентгеновская пленка общего назначения, Минимальная оптическая  плотность не более (от  2.0-до 3,4) и низкий уровень вуали обеспечивают высокую контрастность, Средняя чувствительность,  S не менее 195, средний градиент,  G коэффициент контрастности в единицах не менее - 2,77. Совокупность  технических параметров дает возможность визуолизации даже самых мелких деталей изображения с плотностью от минимальной до максимальной. 30х40 №100</w:t>
            </w:r>
          </w:p>
        </w:tc>
        <w:tc>
          <w:tcPr>
            <w:tcW w:w="1794" w:type="dxa"/>
            <w:gridSpan w:val="2"/>
          </w:tcPr>
          <w:p w:rsidR="005101B7" w:rsidRPr="00DF436B" w:rsidRDefault="005101B7" w:rsidP="0002404B">
            <w:pPr>
              <w:jc w:val="center"/>
              <w:rPr>
                <w:rFonts w:ascii="Times New Roman" w:hAnsi="Times New Roman"/>
              </w:rPr>
            </w:pPr>
            <w:r w:rsidRPr="00DF436B">
              <w:rPr>
                <w:rFonts w:ascii="Times New Roman" w:hAnsi="Times New Roman"/>
              </w:rPr>
              <w:t xml:space="preserve">СКО, </w:t>
            </w:r>
          </w:p>
          <w:p w:rsidR="005101B7" w:rsidRPr="00DF436B" w:rsidRDefault="005101B7" w:rsidP="0002404B">
            <w:pPr>
              <w:jc w:val="center"/>
              <w:rPr>
                <w:rFonts w:ascii="Times New Roman" w:hAnsi="Times New Roman"/>
              </w:rPr>
            </w:pPr>
            <w:r w:rsidRPr="00DF436B">
              <w:rPr>
                <w:rFonts w:ascii="Times New Roman" w:hAnsi="Times New Roman"/>
              </w:rPr>
              <w:t xml:space="preserve">Кызылжарский </w:t>
            </w:r>
          </w:p>
          <w:p w:rsidR="005101B7" w:rsidRPr="00DF436B" w:rsidRDefault="005101B7" w:rsidP="0002404B">
            <w:pPr>
              <w:jc w:val="center"/>
              <w:rPr>
                <w:rFonts w:ascii="Times New Roman" w:hAnsi="Times New Roman"/>
              </w:rPr>
            </w:pPr>
            <w:r w:rsidRPr="00DF436B">
              <w:rPr>
                <w:rFonts w:ascii="Times New Roman" w:hAnsi="Times New Roman"/>
              </w:rPr>
              <w:t xml:space="preserve">район а.Бескол, </w:t>
            </w:r>
          </w:p>
          <w:p w:rsidR="005101B7" w:rsidRPr="00DF436B" w:rsidRDefault="005101B7" w:rsidP="0002404B">
            <w:pPr>
              <w:jc w:val="center"/>
              <w:rPr>
                <w:rFonts w:ascii="Times New Roman" w:hAnsi="Times New Roman"/>
              </w:rPr>
            </w:pPr>
            <w:r w:rsidRPr="00DF436B">
              <w:rPr>
                <w:rFonts w:ascii="Times New Roman" w:hAnsi="Times New Roman"/>
              </w:rPr>
              <w:t xml:space="preserve">ул.Пироговы 19 </w:t>
            </w:r>
          </w:p>
          <w:p w:rsidR="005101B7" w:rsidRDefault="005101B7" w:rsidP="0002404B">
            <w:r w:rsidRPr="00DF436B">
              <w:rPr>
                <w:rFonts w:ascii="Times New Roman" w:hAnsi="Times New Roman"/>
              </w:rPr>
              <w:t>(склад  аптека)</w:t>
            </w:r>
          </w:p>
        </w:tc>
        <w:tc>
          <w:tcPr>
            <w:tcW w:w="1984" w:type="dxa"/>
          </w:tcPr>
          <w:p w:rsidR="005101B7" w:rsidRPr="00DF436B" w:rsidRDefault="005101B7"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w:t>
            </w:r>
            <w:r>
              <w:rPr>
                <w:rFonts w:ascii="Times New Roman" w:hAnsi="Times New Roman"/>
              </w:rPr>
              <w:t>а</w:t>
            </w:r>
          </w:p>
        </w:tc>
      </w:tr>
      <w:tr w:rsidR="005101B7" w:rsidTr="0002404B">
        <w:tc>
          <w:tcPr>
            <w:tcW w:w="531" w:type="dxa"/>
            <w:gridSpan w:val="2"/>
          </w:tcPr>
          <w:p w:rsidR="005101B7" w:rsidRDefault="005101B7">
            <w:pPr>
              <w:rPr>
                <w:lang w:val="ru-RU"/>
              </w:rPr>
            </w:pPr>
          </w:p>
          <w:p w:rsidR="006B4CAE" w:rsidRPr="00485551" w:rsidRDefault="006B4CAE">
            <w:pPr>
              <w:rPr>
                <w:lang w:val="ru-RU"/>
              </w:rPr>
            </w:pPr>
            <w:r>
              <w:rPr>
                <w:lang w:val="ru-RU"/>
              </w:rPr>
              <w:t>8</w:t>
            </w:r>
          </w:p>
        </w:tc>
        <w:tc>
          <w:tcPr>
            <w:tcW w:w="2693" w:type="dxa"/>
          </w:tcPr>
          <w:p w:rsidR="005101B7" w:rsidRPr="00485551" w:rsidRDefault="005101B7" w:rsidP="00485551">
            <w:pPr>
              <w:jc w:val="center"/>
              <w:rPr>
                <w:rFonts w:ascii="Times New Roman" w:hAnsi="Times New Roman"/>
                <w:lang w:val="ru-RU"/>
              </w:rPr>
            </w:pPr>
          </w:p>
          <w:p w:rsidR="005D07E8" w:rsidRPr="00485551" w:rsidRDefault="005D07E8" w:rsidP="00485551">
            <w:pPr>
              <w:jc w:val="center"/>
              <w:rPr>
                <w:rFonts w:ascii="Times New Roman" w:hAnsi="Times New Roman"/>
                <w:lang w:val="ru-RU"/>
              </w:rPr>
            </w:pPr>
            <w:r w:rsidRPr="00485551">
              <w:rPr>
                <w:rFonts w:ascii="Times New Roman" w:hAnsi="Times New Roman"/>
                <w:lang w:val="ru-RU"/>
              </w:rPr>
              <w:t>Противостолбнячная сыворотка</w:t>
            </w:r>
          </w:p>
        </w:tc>
        <w:tc>
          <w:tcPr>
            <w:tcW w:w="996" w:type="dxa"/>
          </w:tcPr>
          <w:p w:rsidR="005101B7" w:rsidRPr="00485551" w:rsidRDefault="005101B7" w:rsidP="00485551">
            <w:pPr>
              <w:jc w:val="center"/>
              <w:rPr>
                <w:rFonts w:ascii="Times New Roman" w:hAnsi="Times New Roman"/>
                <w:lang w:val="ru-RU"/>
              </w:rPr>
            </w:pPr>
          </w:p>
          <w:p w:rsidR="00485551" w:rsidRPr="00485551" w:rsidRDefault="00485551" w:rsidP="00485551">
            <w:pPr>
              <w:jc w:val="center"/>
              <w:rPr>
                <w:rFonts w:ascii="Times New Roman" w:hAnsi="Times New Roman"/>
                <w:lang w:val="ru-RU"/>
              </w:rPr>
            </w:pPr>
            <w:r w:rsidRPr="00485551">
              <w:rPr>
                <w:rFonts w:ascii="Times New Roman" w:hAnsi="Times New Roman"/>
                <w:lang w:val="ru-RU"/>
              </w:rPr>
              <w:t>30</w:t>
            </w:r>
          </w:p>
          <w:p w:rsidR="00485551" w:rsidRPr="00485551" w:rsidRDefault="00485551" w:rsidP="00485551">
            <w:pPr>
              <w:jc w:val="center"/>
              <w:rPr>
                <w:rFonts w:ascii="Times New Roman" w:hAnsi="Times New Roman"/>
                <w:lang w:val="ru-RU"/>
              </w:rPr>
            </w:pPr>
            <w:proofErr w:type="spellStart"/>
            <w:r w:rsidRPr="00485551">
              <w:rPr>
                <w:rFonts w:ascii="Times New Roman" w:hAnsi="Times New Roman"/>
                <w:lang w:val="ru-RU"/>
              </w:rPr>
              <w:t>уп</w:t>
            </w:r>
            <w:proofErr w:type="spellEnd"/>
          </w:p>
        </w:tc>
        <w:tc>
          <w:tcPr>
            <w:tcW w:w="1557" w:type="dxa"/>
          </w:tcPr>
          <w:p w:rsidR="005101B7" w:rsidRPr="00485551" w:rsidRDefault="005101B7" w:rsidP="00485551">
            <w:pPr>
              <w:jc w:val="center"/>
              <w:rPr>
                <w:rFonts w:ascii="Times New Roman" w:hAnsi="Times New Roman"/>
                <w:lang w:val="ru-RU"/>
              </w:rPr>
            </w:pPr>
          </w:p>
          <w:p w:rsidR="00485551" w:rsidRPr="00485551" w:rsidRDefault="00485551" w:rsidP="00485551">
            <w:pPr>
              <w:jc w:val="center"/>
              <w:rPr>
                <w:rFonts w:ascii="Times New Roman" w:hAnsi="Times New Roman"/>
                <w:lang w:val="ru-RU"/>
              </w:rPr>
            </w:pPr>
            <w:r w:rsidRPr="00485551">
              <w:rPr>
                <w:rFonts w:ascii="Times New Roman" w:hAnsi="Times New Roman"/>
                <w:lang w:val="ru-RU"/>
              </w:rPr>
              <w:t>180 000,00</w:t>
            </w:r>
          </w:p>
        </w:tc>
        <w:tc>
          <w:tcPr>
            <w:tcW w:w="4728" w:type="dxa"/>
          </w:tcPr>
          <w:p w:rsidR="005101B7" w:rsidRPr="00485551" w:rsidRDefault="00485551" w:rsidP="00485551">
            <w:pPr>
              <w:jc w:val="center"/>
              <w:rPr>
                <w:rFonts w:ascii="Times New Roman" w:hAnsi="Times New Roman"/>
                <w:lang w:val="ru-RU"/>
              </w:rPr>
            </w:pPr>
            <w:proofErr w:type="gramStart"/>
            <w:r w:rsidRPr="00485551">
              <w:rPr>
                <w:rFonts w:ascii="Times New Roman" w:hAnsi="Times New Roman"/>
                <w:lang w:val="ru-RU"/>
              </w:rPr>
              <w:t>Концентрированная</w:t>
            </w:r>
            <w:proofErr w:type="gramEnd"/>
            <w:r w:rsidRPr="00485551">
              <w:rPr>
                <w:rFonts w:ascii="Times New Roman" w:hAnsi="Times New Roman"/>
                <w:lang w:val="ru-RU"/>
              </w:rPr>
              <w:t xml:space="preserve"> 2,0 мл (3000МЕ), разведенная 1 мл. 5комплектов</w:t>
            </w:r>
          </w:p>
        </w:tc>
        <w:tc>
          <w:tcPr>
            <w:tcW w:w="1794" w:type="dxa"/>
            <w:gridSpan w:val="2"/>
          </w:tcPr>
          <w:p w:rsidR="005101B7" w:rsidRPr="00DF436B" w:rsidRDefault="005101B7" w:rsidP="0002404B">
            <w:pPr>
              <w:jc w:val="center"/>
              <w:rPr>
                <w:rFonts w:ascii="Times New Roman" w:hAnsi="Times New Roman"/>
              </w:rPr>
            </w:pPr>
            <w:r w:rsidRPr="00DF436B">
              <w:rPr>
                <w:rFonts w:ascii="Times New Roman" w:hAnsi="Times New Roman"/>
              </w:rPr>
              <w:t xml:space="preserve">СКО, </w:t>
            </w:r>
          </w:p>
          <w:p w:rsidR="005101B7" w:rsidRPr="00DF436B" w:rsidRDefault="005101B7" w:rsidP="0002404B">
            <w:pPr>
              <w:jc w:val="center"/>
              <w:rPr>
                <w:rFonts w:ascii="Times New Roman" w:hAnsi="Times New Roman"/>
              </w:rPr>
            </w:pPr>
            <w:r w:rsidRPr="00DF436B">
              <w:rPr>
                <w:rFonts w:ascii="Times New Roman" w:hAnsi="Times New Roman"/>
              </w:rPr>
              <w:t xml:space="preserve">Кызылжарский </w:t>
            </w:r>
          </w:p>
          <w:p w:rsidR="005101B7" w:rsidRPr="00DF436B" w:rsidRDefault="005101B7" w:rsidP="0002404B">
            <w:pPr>
              <w:jc w:val="center"/>
              <w:rPr>
                <w:rFonts w:ascii="Times New Roman" w:hAnsi="Times New Roman"/>
              </w:rPr>
            </w:pPr>
            <w:r w:rsidRPr="00DF436B">
              <w:rPr>
                <w:rFonts w:ascii="Times New Roman" w:hAnsi="Times New Roman"/>
              </w:rPr>
              <w:t xml:space="preserve">район а.Бескол, </w:t>
            </w:r>
          </w:p>
          <w:p w:rsidR="005101B7" w:rsidRPr="00DF436B" w:rsidRDefault="005101B7" w:rsidP="0002404B">
            <w:pPr>
              <w:jc w:val="center"/>
              <w:rPr>
                <w:rFonts w:ascii="Times New Roman" w:hAnsi="Times New Roman"/>
              </w:rPr>
            </w:pPr>
            <w:r w:rsidRPr="00DF436B">
              <w:rPr>
                <w:rFonts w:ascii="Times New Roman" w:hAnsi="Times New Roman"/>
              </w:rPr>
              <w:t xml:space="preserve">ул.Пироговы 19 </w:t>
            </w:r>
          </w:p>
          <w:p w:rsidR="005101B7" w:rsidRDefault="005101B7" w:rsidP="0002404B">
            <w:r w:rsidRPr="00DF436B">
              <w:rPr>
                <w:rFonts w:ascii="Times New Roman" w:hAnsi="Times New Roman"/>
              </w:rPr>
              <w:t>(склад  аптека)</w:t>
            </w:r>
          </w:p>
        </w:tc>
        <w:tc>
          <w:tcPr>
            <w:tcW w:w="1984" w:type="dxa"/>
          </w:tcPr>
          <w:p w:rsidR="005101B7" w:rsidRPr="00DF436B" w:rsidRDefault="005101B7"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w:t>
            </w:r>
            <w:r>
              <w:rPr>
                <w:rFonts w:ascii="Times New Roman" w:hAnsi="Times New Roman"/>
              </w:rPr>
              <w:t>а</w:t>
            </w:r>
          </w:p>
        </w:tc>
      </w:tr>
      <w:tr w:rsidR="005101B7" w:rsidTr="0002404B">
        <w:tc>
          <w:tcPr>
            <w:tcW w:w="531" w:type="dxa"/>
            <w:gridSpan w:val="2"/>
          </w:tcPr>
          <w:p w:rsidR="005101B7" w:rsidRDefault="005101B7">
            <w:pPr>
              <w:rPr>
                <w:lang w:val="ru-RU"/>
              </w:rPr>
            </w:pPr>
          </w:p>
          <w:p w:rsidR="006B4CAE" w:rsidRPr="006B4CAE" w:rsidRDefault="006B4CAE">
            <w:pPr>
              <w:rPr>
                <w:lang w:val="ru-RU"/>
              </w:rPr>
            </w:pPr>
            <w:r>
              <w:rPr>
                <w:lang w:val="ru-RU"/>
              </w:rPr>
              <w:t>9</w:t>
            </w:r>
          </w:p>
        </w:tc>
        <w:tc>
          <w:tcPr>
            <w:tcW w:w="2693" w:type="dxa"/>
          </w:tcPr>
          <w:p w:rsidR="005101B7" w:rsidRPr="00BE309A" w:rsidRDefault="005101B7" w:rsidP="00BE309A">
            <w:pPr>
              <w:jc w:val="center"/>
              <w:rPr>
                <w:rFonts w:ascii="Times New Roman" w:hAnsi="Times New Roman"/>
                <w:lang w:val="ru-RU"/>
              </w:rPr>
            </w:pPr>
          </w:p>
          <w:p w:rsidR="0094154A" w:rsidRPr="00BE309A" w:rsidRDefault="0094154A" w:rsidP="00BE309A">
            <w:pPr>
              <w:jc w:val="center"/>
              <w:rPr>
                <w:rFonts w:ascii="Times New Roman" w:hAnsi="Times New Roman"/>
                <w:lang w:val="ru-RU"/>
              </w:rPr>
            </w:pPr>
            <w:r w:rsidRPr="00BE309A">
              <w:rPr>
                <w:rFonts w:ascii="Times New Roman" w:hAnsi="Times New Roman"/>
                <w:lang w:val="ru-RU"/>
              </w:rPr>
              <w:t>Стекло предметное</w:t>
            </w:r>
          </w:p>
        </w:tc>
        <w:tc>
          <w:tcPr>
            <w:tcW w:w="996" w:type="dxa"/>
          </w:tcPr>
          <w:p w:rsidR="005101B7" w:rsidRPr="00BE309A" w:rsidRDefault="005101B7" w:rsidP="00BE309A">
            <w:pPr>
              <w:jc w:val="center"/>
              <w:rPr>
                <w:rFonts w:ascii="Times New Roman" w:hAnsi="Times New Roman"/>
                <w:lang w:val="ru-RU"/>
              </w:rPr>
            </w:pPr>
          </w:p>
          <w:p w:rsidR="00CF0399" w:rsidRPr="00BE309A" w:rsidRDefault="00CF0399" w:rsidP="00BE309A">
            <w:pPr>
              <w:jc w:val="center"/>
              <w:rPr>
                <w:rFonts w:ascii="Times New Roman" w:hAnsi="Times New Roman"/>
                <w:lang w:val="ru-RU"/>
              </w:rPr>
            </w:pPr>
            <w:r w:rsidRPr="00BE309A">
              <w:rPr>
                <w:rFonts w:ascii="Times New Roman" w:hAnsi="Times New Roman"/>
                <w:lang w:val="ru-RU"/>
              </w:rPr>
              <w:t>250</w:t>
            </w:r>
          </w:p>
          <w:p w:rsidR="00CF0399" w:rsidRPr="00BE309A" w:rsidRDefault="00CF0399" w:rsidP="00BE309A">
            <w:pPr>
              <w:jc w:val="center"/>
              <w:rPr>
                <w:rFonts w:ascii="Times New Roman" w:hAnsi="Times New Roman"/>
                <w:lang w:val="ru-RU"/>
              </w:rPr>
            </w:pPr>
            <w:proofErr w:type="spellStart"/>
            <w:r w:rsidRPr="00BE309A">
              <w:rPr>
                <w:rFonts w:ascii="Times New Roman" w:hAnsi="Times New Roman"/>
                <w:lang w:val="ru-RU"/>
              </w:rPr>
              <w:t>уп</w:t>
            </w:r>
            <w:proofErr w:type="spellEnd"/>
          </w:p>
        </w:tc>
        <w:tc>
          <w:tcPr>
            <w:tcW w:w="1557" w:type="dxa"/>
          </w:tcPr>
          <w:p w:rsidR="005101B7" w:rsidRPr="00BE309A" w:rsidRDefault="005101B7" w:rsidP="00BE309A">
            <w:pPr>
              <w:jc w:val="center"/>
              <w:rPr>
                <w:rFonts w:ascii="Times New Roman" w:hAnsi="Times New Roman"/>
                <w:lang w:val="ru-RU"/>
              </w:rPr>
            </w:pPr>
          </w:p>
          <w:p w:rsidR="0094154A" w:rsidRDefault="00CF0399" w:rsidP="00BE309A">
            <w:pPr>
              <w:jc w:val="center"/>
              <w:rPr>
                <w:rFonts w:ascii="Times New Roman" w:hAnsi="Times New Roman"/>
                <w:lang w:val="ru-RU"/>
              </w:rPr>
            </w:pPr>
            <w:r w:rsidRPr="00BE309A">
              <w:rPr>
                <w:rFonts w:ascii="Times New Roman" w:hAnsi="Times New Roman"/>
                <w:lang w:val="ru-RU"/>
              </w:rPr>
              <w:t>375 000,00</w:t>
            </w:r>
          </w:p>
          <w:p w:rsidR="00BE309A" w:rsidRPr="00BE309A" w:rsidRDefault="00BE309A" w:rsidP="00BE309A">
            <w:pPr>
              <w:jc w:val="center"/>
              <w:rPr>
                <w:rFonts w:ascii="Times New Roman" w:hAnsi="Times New Roman"/>
                <w:lang w:val="ru-RU"/>
              </w:rPr>
            </w:pPr>
          </w:p>
        </w:tc>
        <w:tc>
          <w:tcPr>
            <w:tcW w:w="4728" w:type="dxa"/>
          </w:tcPr>
          <w:p w:rsidR="00BE309A" w:rsidRDefault="00BE309A" w:rsidP="00BE309A">
            <w:pPr>
              <w:jc w:val="center"/>
              <w:rPr>
                <w:rFonts w:ascii="Times New Roman" w:hAnsi="Times New Roman"/>
                <w:lang w:val="ru-RU"/>
              </w:rPr>
            </w:pPr>
          </w:p>
          <w:p w:rsidR="005101B7" w:rsidRPr="00BE309A" w:rsidRDefault="0094154A" w:rsidP="00BE309A">
            <w:pPr>
              <w:jc w:val="center"/>
              <w:rPr>
                <w:rFonts w:ascii="Times New Roman" w:hAnsi="Times New Roman"/>
                <w:lang w:val="ru-RU"/>
              </w:rPr>
            </w:pPr>
            <w:r w:rsidRPr="00BE309A">
              <w:rPr>
                <w:rFonts w:ascii="Times New Roman" w:hAnsi="Times New Roman"/>
                <w:lang w:val="ru-RU"/>
              </w:rPr>
              <w:t>С полоской 76*26 №72</w:t>
            </w:r>
          </w:p>
        </w:tc>
        <w:tc>
          <w:tcPr>
            <w:tcW w:w="1794" w:type="dxa"/>
            <w:gridSpan w:val="2"/>
          </w:tcPr>
          <w:p w:rsidR="005101B7" w:rsidRPr="00DF436B" w:rsidRDefault="005101B7" w:rsidP="0002404B">
            <w:pPr>
              <w:jc w:val="center"/>
              <w:rPr>
                <w:rFonts w:ascii="Times New Roman" w:hAnsi="Times New Roman"/>
              </w:rPr>
            </w:pPr>
            <w:r w:rsidRPr="00DF436B">
              <w:rPr>
                <w:rFonts w:ascii="Times New Roman" w:hAnsi="Times New Roman"/>
              </w:rPr>
              <w:t xml:space="preserve">СКО, </w:t>
            </w:r>
          </w:p>
          <w:p w:rsidR="005101B7" w:rsidRPr="00DF436B" w:rsidRDefault="005101B7" w:rsidP="0002404B">
            <w:pPr>
              <w:jc w:val="center"/>
              <w:rPr>
                <w:rFonts w:ascii="Times New Roman" w:hAnsi="Times New Roman"/>
              </w:rPr>
            </w:pPr>
            <w:r w:rsidRPr="00DF436B">
              <w:rPr>
                <w:rFonts w:ascii="Times New Roman" w:hAnsi="Times New Roman"/>
              </w:rPr>
              <w:t xml:space="preserve">Кызылжарский </w:t>
            </w:r>
          </w:p>
          <w:p w:rsidR="005101B7" w:rsidRPr="00DF436B" w:rsidRDefault="005101B7" w:rsidP="0002404B">
            <w:pPr>
              <w:jc w:val="center"/>
              <w:rPr>
                <w:rFonts w:ascii="Times New Roman" w:hAnsi="Times New Roman"/>
              </w:rPr>
            </w:pPr>
            <w:r w:rsidRPr="00DF436B">
              <w:rPr>
                <w:rFonts w:ascii="Times New Roman" w:hAnsi="Times New Roman"/>
              </w:rPr>
              <w:t xml:space="preserve">район а.Бескол, </w:t>
            </w:r>
          </w:p>
          <w:p w:rsidR="005101B7" w:rsidRPr="00DF436B" w:rsidRDefault="005101B7" w:rsidP="0002404B">
            <w:pPr>
              <w:jc w:val="center"/>
              <w:rPr>
                <w:rFonts w:ascii="Times New Roman" w:hAnsi="Times New Roman"/>
              </w:rPr>
            </w:pPr>
            <w:r w:rsidRPr="00DF436B">
              <w:rPr>
                <w:rFonts w:ascii="Times New Roman" w:hAnsi="Times New Roman"/>
              </w:rPr>
              <w:t xml:space="preserve">ул.Пироговы 19 </w:t>
            </w:r>
          </w:p>
          <w:p w:rsidR="005101B7" w:rsidRDefault="005101B7" w:rsidP="0002404B">
            <w:r w:rsidRPr="00DF436B">
              <w:rPr>
                <w:rFonts w:ascii="Times New Roman" w:hAnsi="Times New Roman"/>
              </w:rPr>
              <w:t>(склад  аптека)</w:t>
            </w:r>
          </w:p>
        </w:tc>
        <w:tc>
          <w:tcPr>
            <w:tcW w:w="1984" w:type="dxa"/>
          </w:tcPr>
          <w:p w:rsidR="005101B7" w:rsidRPr="00DF436B" w:rsidRDefault="005101B7"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w:t>
            </w:r>
            <w:r>
              <w:rPr>
                <w:rFonts w:ascii="Times New Roman" w:hAnsi="Times New Roman"/>
              </w:rPr>
              <w:t>а</w:t>
            </w:r>
          </w:p>
        </w:tc>
      </w:tr>
      <w:tr w:rsidR="005101B7" w:rsidTr="0002404B">
        <w:tc>
          <w:tcPr>
            <w:tcW w:w="531" w:type="dxa"/>
            <w:gridSpan w:val="2"/>
          </w:tcPr>
          <w:p w:rsidR="005101B7" w:rsidRDefault="005101B7">
            <w:pPr>
              <w:rPr>
                <w:lang w:val="ru-RU"/>
              </w:rPr>
            </w:pPr>
          </w:p>
          <w:p w:rsidR="006B4CAE" w:rsidRPr="006B4CAE" w:rsidRDefault="006B4CAE">
            <w:pPr>
              <w:rPr>
                <w:lang w:val="ru-RU"/>
              </w:rPr>
            </w:pPr>
            <w:r>
              <w:rPr>
                <w:lang w:val="ru-RU"/>
              </w:rPr>
              <w:t>10</w:t>
            </w:r>
          </w:p>
        </w:tc>
        <w:tc>
          <w:tcPr>
            <w:tcW w:w="2693" w:type="dxa"/>
          </w:tcPr>
          <w:p w:rsidR="00BE309A" w:rsidRDefault="00BE309A" w:rsidP="00BE309A">
            <w:pPr>
              <w:jc w:val="center"/>
              <w:rPr>
                <w:rFonts w:ascii="Times New Roman" w:hAnsi="Times New Roman"/>
                <w:lang w:val="ru-RU"/>
              </w:rPr>
            </w:pPr>
          </w:p>
          <w:p w:rsidR="005101B7" w:rsidRPr="00BE309A" w:rsidRDefault="00CF0399" w:rsidP="00BE309A">
            <w:pPr>
              <w:jc w:val="center"/>
              <w:rPr>
                <w:rFonts w:ascii="Times New Roman" w:hAnsi="Times New Roman"/>
                <w:lang w:val="ru-RU"/>
              </w:rPr>
            </w:pPr>
            <w:r w:rsidRPr="00BE309A">
              <w:rPr>
                <w:rFonts w:ascii="Times New Roman" w:hAnsi="Times New Roman"/>
                <w:lang w:val="ru-RU"/>
              </w:rPr>
              <w:t>Стекло покровное</w:t>
            </w:r>
          </w:p>
        </w:tc>
        <w:tc>
          <w:tcPr>
            <w:tcW w:w="996" w:type="dxa"/>
          </w:tcPr>
          <w:p w:rsidR="00BE309A" w:rsidRDefault="00BE309A" w:rsidP="00BE309A">
            <w:pPr>
              <w:jc w:val="center"/>
              <w:rPr>
                <w:rFonts w:ascii="Times New Roman" w:hAnsi="Times New Roman"/>
                <w:lang w:val="ru-RU"/>
              </w:rPr>
            </w:pPr>
          </w:p>
          <w:p w:rsidR="005101B7" w:rsidRPr="00BE309A" w:rsidRDefault="00CF0399" w:rsidP="00BE309A">
            <w:pPr>
              <w:jc w:val="center"/>
              <w:rPr>
                <w:rFonts w:ascii="Times New Roman" w:hAnsi="Times New Roman"/>
                <w:lang w:val="ru-RU"/>
              </w:rPr>
            </w:pPr>
            <w:r w:rsidRPr="00BE309A">
              <w:rPr>
                <w:rFonts w:ascii="Times New Roman" w:hAnsi="Times New Roman"/>
                <w:lang w:val="ru-RU"/>
              </w:rPr>
              <w:t>80</w:t>
            </w:r>
          </w:p>
          <w:p w:rsidR="00CF0399" w:rsidRPr="00BE309A" w:rsidRDefault="00CF0399" w:rsidP="00BE309A">
            <w:pPr>
              <w:jc w:val="center"/>
              <w:rPr>
                <w:rFonts w:ascii="Times New Roman" w:hAnsi="Times New Roman"/>
                <w:lang w:val="ru-RU"/>
              </w:rPr>
            </w:pPr>
            <w:proofErr w:type="spellStart"/>
            <w:r w:rsidRPr="00BE309A">
              <w:rPr>
                <w:rFonts w:ascii="Times New Roman" w:hAnsi="Times New Roman"/>
                <w:lang w:val="ru-RU"/>
              </w:rPr>
              <w:t>уп</w:t>
            </w:r>
            <w:proofErr w:type="spellEnd"/>
          </w:p>
        </w:tc>
        <w:tc>
          <w:tcPr>
            <w:tcW w:w="1557" w:type="dxa"/>
          </w:tcPr>
          <w:p w:rsidR="00BE309A" w:rsidRDefault="00BE309A" w:rsidP="00BE309A">
            <w:pPr>
              <w:jc w:val="center"/>
              <w:rPr>
                <w:rFonts w:ascii="Times New Roman" w:hAnsi="Times New Roman"/>
                <w:lang w:val="ru-RU"/>
              </w:rPr>
            </w:pPr>
          </w:p>
          <w:p w:rsidR="005101B7" w:rsidRPr="00BE309A" w:rsidRDefault="00BE309A" w:rsidP="00BE309A">
            <w:pPr>
              <w:jc w:val="center"/>
              <w:rPr>
                <w:rFonts w:ascii="Times New Roman" w:hAnsi="Times New Roman"/>
                <w:lang w:val="ru-RU"/>
              </w:rPr>
            </w:pPr>
            <w:r w:rsidRPr="00BE309A">
              <w:rPr>
                <w:rFonts w:ascii="Times New Roman" w:hAnsi="Times New Roman"/>
                <w:lang w:val="ru-RU"/>
              </w:rPr>
              <w:t>28 800,00</w:t>
            </w:r>
          </w:p>
        </w:tc>
        <w:tc>
          <w:tcPr>
            <w:tcW w:w="4728" w:type="dxa"/>
          </w:tcPr>
          <w:p w:rsidR="00BE309A" w:rsidRDefault="00BE309A" w:rsidP="00BE309A">
            <w:pPr>
              <w:jc w:val="center"/>
              <w:rPr>
                <w:rFonts w:ascii="Times New Roman" w:hAnsi="Times New Roman"/>
                <w:lang w:val="ru-RU"/>
              </w:rPr>
            </w:pPr>
          </w:p>
          <w:p w:rsidR="005101B7" w:rsidRPr="00BE309A" w:rsidRDefault="00CF0399" w:rsidP="00BE309A">
            <w:pPr>
              <w:jc w:val="center"/>
              <w:rPr>
                <w:rFonts w:ascii="Times New Roman" w:hAnsi="Times New Roman"/>
                <w:lang w:val="ru-RU"/>
              </w:rPr>
            </w:pPr>
            <w:r w:rsidRPr="00BE309A">
              <w:rPr>
                <w:rFonts w:ascii="Times New Roman" w:hAnsi="Times New Roman"/>
                <w:lang w:val="ru-RU"/>
              </w:rPr>
              <w:t>18*18 №100</w:t>
            </w:r>
          </w:p>
        </w:tc>
        <w:tc>
          <w:tcPr>
            <w:tcW w:w="1794" w:type="dxa"/>
            <w:gridSpan w:val="2"/>
          </w:tcPr>
          <w:p w:rsidR="005101B7" w:rsidRPr="00DF436B" w:rsidRDefault="005101B7" w:rsidP="0002404B">
            <w:pPr>
              <w:jc w:val="center"/>
              <w:rPr>
                <w:rFonts w:ascii="Times New Roman" w:hAnsi="Times New Roman"/>
              </w:rPr>
            </w:pPr>
            <w:r w:rsidRPr="00DF436B">
              <w:rPr>
                <w:rFonts w:ascii="Times New Roman" w:hAnsi="Times New Roman"/>
              </w:rPr>
              <w:t xml:space="preserve">СКО, </w:t>
            </w:r>
          </w:p>
          <w:p w:rsidR="005101B7" w:rsidRPr="00DF436B" w:rsidRDefault="005101B7" w:rsidP="0002404B">
            <w:pPr>
              <w:jc w:val="center"/>
              <w:rPr>
                <w:rFonts w:ascii="Times New Roman" w:hAnsi="Times New Roman"/>
              </w:rPr>
            </w:pPr>
            <w:r w:rsidRPr="00DF436B">
              <w:rPr>
                <w:rFonts w:ascii="Times New Roman" w:hAnsi="Times New Roman"/>
              </w:rPr>
              <w:t xml:space="preserve">Кызылжарский </w:t>
            </w:r>
          </w:p>
          <w:p w:rsidR="005101B7" w:rsidRPr="00DF436B" w:rsidRDefault="005101B7" w:rsidP="0002404B">
            <w:pPr>
              <w:jc w:val="center"/>
              <w:rPr>
                <w:rFonts w:ascii="Times New Roman" w:hAnsi="Times New Roman"/>
              </w:rPr>
            </w:pPr>
            <w:r w:rsidRPr="00DF436B">
              <w:rPr>
                <w:rFonts w:ascii="Times New Roman" w:hAnsi="Times New Roman"/>
              </w:rPr>
              <w:t xml:space="preserve">район а.Бескол, </w:t>
            </w:r>
          </w:p>
          <w:p w:rsidR="005101B7" w:rsidRPr="00DF436B" w:rsidRDefault="005101B7" w:rsidP="0002404B">
            <w:pPr>
              <w:jc w:val="center"/>
              <w:rPr>
                <w:rFonts w:ascii="Times New Roman" w:hAnsi="Times New Roman"/>
              </w:rPr>
            </w:pPr>
            <w:r w:rsidRPr="00DF436B">
              <w:rPr>
                <w:rFonts w:ascii="Times New Roman" w:hAnsi="Times New Roman"/>
              </w:rPr>
              <w:t xml:space="preserve">ул.Пироговы 19 </w:t>
            </w:r>
          </w:p>
          <w:p w:rsidR="005101B7" w:rsidRDefault="005101B7" w:rsidP="0002404B">
            <w:r w:rsidRPr="00DF436B">
              <w:rPr>
                <w:rFonts w:ascii="Times New Roman" w:hAnsi="Times New Roman"/>
              </w:rPr>
              <w:t>(склад  аптека)</w:t>
            </w:r>
          </w:p>
        </w:tc>
        <w:tc>
          <w:tcPr>
            <w:tcW w:w="1984" w:type="dxa"/>
          </w:tcPr>
          <w:p w:rsidR="005101B7" w:rsidRPr="00DF436B" w:rsidRDefault="005101B7"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w:t>
            </w:r>
            <w:r>
              <w:rPr>
                <w:rFonts w:ascii="Times New Roman" w:hAnsi="Times New Roman"/>
              </w:rPr>
              <w:t>а</w:t>
            </w:r>
          </w:p>
        </w:tc>
      </w:tr>
      <w:tr w:rsidR="005101B7" w:rsidTr="0002404B">
        <w:tc>
          <w:tcPr>
            <w:tcW w:w="531" w:type="dxa"/>
            <w:gridSpan w:val="2"/>
          </w:tcPr>
          <w:p w:rsidR="005101B7" w:rsidRDefault="005101B7">
            <w:pPr>
              <w:rPr>
                <w:lang w:val="ru-RU"/>
              </w:rPr>
            </w:pPr>
          </w:p>
          <w:p w:rsidR="006B4CAE" w:rsidRPr="00485551" w:rsidRDefault="006B4CAE">
            <w:pPr>
              <w:rPr>
                <w:lang w:val="ru-RU"/>
              </w:rPr>
            </w:pPr>
            <w:r>
              <w:rPr>
                <w:lang w:val="ru-RU"/>
              </w:rPr>
              <w:t>11</w:t>
            </w:r>
          </w:p>
        </w:tc>
        <w:tc>
          <w:tcPr>
            <w:tcW w:w="2693" w:type="dxa"/>
          </w:tcPr>
          <w:p w:rsidR="005101B7" w:rsidRPr="0002404B" w:rsidRDefault="005101B7" w:rsidP="00333FF5">
            <w:pPr>
              <w:jc w:val="center"/>
              <w:rPr>
                <w:rFonts w:ascii="Times New Roman" w:hAnsi="Times New Roman"/>
                <w:color w:val="000000"/>
              </w:rPr>
            </w:pPr>
          </w:p>
          <w:p w:rsidR="005101B7" w:rsidRPr="0002404B" w:rsidRDefault="005101B7" w:rsidP="00333FF5">
            <w:pPr>
              <w:jc w:val="center"/>
              <w:rPr>
                <w:rFonts w:ascii="Times New Roman" w:hAnsi="Times New Roman"/>
              </w:rPr>
            </w:pPr>
            <w:r w:rsidRPr="0002404B">
              <w:rPr>
                <w:rFonts w:ascii="Times New Roman" w:hAnsi="Times New Roman"/>
                <w:color w:val="000000"/>
              </w:rPr>
              <w:t>Набор реагентов «АЗОПИРАМ-РК»</w:t>
            </w:r>
          </w:p>
        </w:tc>
        <w:tc>
          <w:tcPr>
            <w:tcW w:w="996" w:type="dxa"/>
          </w:tcPr>
          <w:p w:rsidR="005101B7" w:rsidRPr="0002404B" w:rsidRDefault="005101B7" w:rsidP="00333FF5">
            <w:pPr>
              <w:jc w:val="center"/>
              <w:rPr>
                <w:rFonts w:ascii="Times New Roman" w:eastAsia="Times New Roman" w:hAnsi="Times New Roman"/>
                <w:lang w:eastAsia="ru-RU"/>
              </w:rPr>
            </w:pPr>
          </w:p>
          <w:p w:rsidR="005101B7" w:rsidRDefault="00BE309A" w:rsidP="00333FF5">
            <w:pPr>
              <w:jc w:val="center"/>
              <w:rPr>
                <w:rFonts w:ascii="Times New Roman" w:eastAsia="Times New Roman" w:hAnsi="Times New Roman"/>
                <w:lang w:val="ru-RU" w:eastAsia="ru-RU"/>
              </w:rPr>
            </w:pPr>
            <w:r>
              <w:rPr>
                <w:rFonts w:ascii="Times New Roman" w:eastAsia="Times New Roman" w:hAnsi="Times New Roman"/>
                <w:lang w:val="ru-RU" w:eastAsia="ru-RU"/>
              </w:rPr>
              <w:t>30</w:t>
            </w:r>
          </w:p>
          <w:p w:rsidR="00BE309A" w:rsidRPr="00BE309A" w:rsidRDefault="00BE309A" w:rsidP="00333FF5">
            <w:pPr>
              <w:jc w:val="center"/>
              <w:rPr>
                <w:rFonts w:ascii="Times New Roman" w:eastAsia="Times New Roman" w:hAnsi="Times New Roman"/>
                <w:lang w:val="ru-RU" w:eastAsia="ru-RU"/>
              </w:rPr>
            </w:pPr>
            <w:proofErr w:type="spellStart"/>
            <w:r>
              <w:rPr>
                <w:rFonts w:ascii="Times New Roman" w:eastAsia="Times New Roman" w:hAnsi="Times New Roman"/>
                <w:lang w:val="ru-RU" w:eastAsia="ru-RU"/>
              </w:rPr>
              <w:t>уп</w:t>
            </w:r>
            <w:proofErr w:type="spellEnd"/>
          </w:p>
        </w:tc>
        <w:tc>
          <w:tcPr>
            <w:tcW w:w="1557" w:type="dxa"/>
          </w:tcPr>
          <w:p w:rsidR="005101B7" w:rsidRPr="0002404B" w:rsidRDefault="005101B7" w:rsidP="00333FF5">
            <w:pPr>
              <w:jc w:val="center"/>
              <w:rPr>
                <w:rFonts w:ascii="Times New Roman" w:hAnsi="Times New Roman"/>
              </w:rPr>
            </w:pPr>
          </w:p>
          <w:p w:rsidR="005101B7" w:rsidRPr="00BE309A" w:rsidRDefault="00BE309A" w:rsidP="00333FF5">
            <w:pPr>
              <w:jc w:val="center"/>
              <w:rPr>
                <w:rFonts w:ascii="Times New Roman" w:hAnsi="Times New Roman"/>
                <w:lang w:val="ru-RU"/>
              </w:rPr>
            </w:pPr>
            <w:r>
              <w:rPr>
                <w:rFonts w:ascii="Times New Roman" w:hAnsi="Times New Roman"/>
                <w:color w:val="000000"/>
                <w:lang w:val="ru-RU"/>
              </w:rPr>
              <w:t>66 000,00</w:t>
            </w:r>
          </w:p>
        </w:tc>
        <w:tc>
          <w:tcPr>
            <w:tcW w:w="4728" w:type="dxa"/>
          </w:tcPr>
          <w:p w:rsidR="005101B7" w:rsidRPr="0002404B" w:rsidRDefault="005101B7" w:rsidP="00333FF5">
            <w:pPr>
              <w:jc w:val="center"/>
              <w:rPr>
                <w:rFonts w:ascii="Times New Roman" w:hAnsi="Times New Roman"/>
              </w:rPr>
            </w:pPr>
          </w:p>
          <w:p w:rsidR="005101B7" w:rsidRPr="0002404B" w:rsidRDefault="005101B7" w:rsidP="00333FF5">
            <w:pPr>
              <w:jc w:val="center"/>
              <w:rPr>
                <w:rFonts w:ascii="Times New Roman" w:hAnsi="Times New Roman"/>
              </w:rPr>
            </w:pPr>
            <w:r w:rsidRPr="0002404B">
              <w:rPr>
                <w:rFonts w:ascii="Times New Roman" w:hAnsi="Times New Roman"/>
                <w:color w:val="000000"/>
              </w:rPr>
              <w:t>Набор реагентов «АЗОПИРАМ-РК»</w:t>
            </w:r>
          </w:p>
          <w:p w:rsidR="005101B7" w:rsidRPr="0002404B" w:rsidRDefault="005101B7" w:rsidP="00333FF5">
            <w:pPr>
              <w:rPr>
                <w:rFonts w:ascii="Times New Roman" w:hAnsi="Times New Roman"/>
              </w:rPr>
            </w:pPr>
          </w:p>
        </w:tc>
        <w:tc>
          <w:tcPr>
            <w:tcW w:w="1794" w:type="dxa"/>
            <w:gridSpan w:val="2"/>
          </w:tcPr>
          <w:p w:rsidR="005101B7" w:rsidRPr="00DF436B" w:rsidRDefault="005101B7" w:rsidP="0002404B">
            <w:pPr>
              <w:jc w:val="center"/>
              <w:rPr>
                <w:rFonts w:ascii="Times New Roman" w:hAnsi="Times New Roman"/>
              </w:rPr>
            </w:pPr>
            <w:r w:rsidRPr="00DF436B">
              <w:rPr>
                <w:rFonts w:ascii="Times New Roman" w:hAnsi="Times New Roman"/>
              </w:rPr>
              <w:t xml:space="preserve">СКО, </w:t>
            </w:r>
          </w:p>
          <w:p w:rsidR="005101B7" w:rsidRPr="00DF436B" w:rsidRDefault="005101B7" w:rsidP="0002404B">
            <w:pPr>
              <w:jc w:val="center"/>
              <w:rPr>
                <w:rFonts w:ascii="Times New Roman" w:hAnsi="Times New Roman"/>
              </w:rPr>
            </w:pPr>
            <w:r w:rsidRPr="00DF436B">
              <w:rPr>
                <w:rFonts w:ascii="Times New Roman" w:hAnsi="Times New Roman"/>
              </w:rPr>
              <w:t xml:space="preserve">Кызылжарский </w:t>
            </w:r>
          </w:p>
          <w:p w:rsidR="005101B7" w:rsidRPr="00DF436B" w:rsidRDefault="005101B7" w:rsidP="0002404B">
            <w:pPr>
              <w:jc w:val="center"/>
              <w:rPr>
                <w:rFonts w:ascii="Times New Roman" w:hAnsi="Times New Roman"/>
              </w:rPr>
            </w:pPr>
            <w:r w:rsidRPr="00DF436B">
              <w:rPr>
                <w:rFonts w:ascii="Times New Roman" w:hAnsi="Times New Roman"/>
              </w:rPr>
              <w:t xml:space="preserve">район а.Бескол, </w:t>
            </w:r>
          </w:p>
          <w:p w:rsidR="005101B7" w:rsidRPr="00DF436B" w:rsidRDefault="005101B7" w:rsidP="0002404B">
            <w:pPr>
              <w:jc w:val="center"/>
              <w:rPr>
                <w:rFonts w:ascii="Times New Roman" w:hAnsi="Times New Roman"/>
              </w:rPr>
            </w:pPr>
            <w:r w:rsidRPr="00DF436B">
              <w:rPr>
                <w:rFonts w:ascii="Times New Roman" w:hAnsi="Times New Roman"/>
              </w:rPr>
              <w:t xml:space="preserve">ул.Пироговы 19 </w:t>
            </w:r>
          </w:p>
          <w:p w:rsidR="005101B7" w:rsidRDefault="005101B7" w:rsidP="0002404B">
            <w:r w:rsidRPr="00DF436B">
              <w:rPr>
                <w:rFonts w:ascii="Times New Roman" w:hAnsi="Times New Roman"/>
              </w:rPr>
              <w:t>(склад  аптека)</w:t>
            </w:r>
          </w:p>
        </w:tc>
        <w:tc>
          <w:tcPr>
            <w:tcW w:w="1984" w:type="dxa"/>
          </w:tcPr>
          <w:p w:rsidR="005101B7" w:rsidRPr="00DF436B" w:rsidRDefault="005101B7" w:rsidP="004F7E72">
            <w:pPr>
              <w:jc w:val="center"/>
              <w:rPr>
                <w:rFonts w:ascii="Times New Roman" w:hAnsi="Times New Roman"/>
              </w:rPr>
            </w:pPr>
            <w:r w:rsidRPr="00DF436B">
              <w:rPr>
                <w:rFonts w:ascii="Times New Roman" w:hAnsi="Times New Roman"/>
              </w:rPr>
              <w:t>Поставка в течение 15 календарных дней  после подписания договор</w:t>
            </w:r>
            <w:r>
              <w:rPr>
                <w:rFonts w:ascii="Times New Roman" w:hAnsi="Times New Roman"/>
              </w:rPr>
              <w:t>а</w:t>
            </w:r>
          </w:p>
        </w:tc>
      </w:tr>
    </w:tbl>
    <w:p w:rsidR="00F521F6" w:rsidRDefault="00F521F6"/>
    <w:sectPr w:rsidR="00F521F6" w:rsidSect="0002404B">
      <w:pgSz w:w="16838" w:h="11906" w:orient="landscape"/>
      <w:pgMar w:top="709" w:right="709"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02404B"/>
    <w:rsid w:val="0002404B"/>
    <w:rsid w:val="00025EF4"/>
    <w:rsid w:val="000353F5"/>
    <w:rsid w:val="00087DE5"/>
    <w:rsid w:val="000A32C5"/>
    <w:rsid w:val="000D5E98"/>
    <w:rsid w:val="000F3B76"/>
    <w:rsid w:val="00161C7A"/>
    <w:rsid w:val="0018661C"/>
    <w:rsid w:val="001A40EC"/>
    <w:rsid w:val="001C35C9"/>
    <w:rsid w:val="001C51BB"/>
    <w:rsid w:val="001E55BC"/>
    <w:rsid w:val="00215983"/>
    <w:rsid w:val="0022750B"/>
    <w:rsid w:val="0025295C"/>
    <w:rsid w:val="00262694"/>
    <w:rsid w:val="002968E3"/>
    <w:rsid w:val="002A4A56"/>
    <w:rsid w:val="002B7958"/>
    <w:rsid w:val="003A4017"/>
    <w:rsid w:val="003F1E83"/>
    <w:rsid w:val="00417390"/>
    <w:rsid w:val="00441C11"/>
    <w:rsid w:val="00485551"/>
    <w:rsid w:val="004A0881"/>
    <w:rsid w:val="004B729E"/>
    <w:rsid w:val="004C13DF"/>
    <w:rsid w:val="005101B7"/>
    <w:rsid w:val="00530ECD"/>
    <w:rsid w:val="005446CD"/>
    <w:rsid w:val="00561692"/>
    <w:rsid w:val="005C581A"/>
    <w:rsid w:val="005D07E8"/>
    <w:rsid w:val="005D624A"/>
    <w:rsid w:val="0060566C"/>
    <w:rsid w:val="0065598D"/>
    <w:rsid w:val="00693680"/>
    <w:rsid w:val="006B4CAE"/>
    <w:rsid w:val="006C37E4"/>
    <w:rsid w:val="006F4338"/>
    <w:rsid w:val="007050AF"/>
    <w:rsid w:val="0071440A"/>
    <w:rsid w:val="00784B12"/>
    <w:rsid w:val="007C46CA"/>
    <w:rsid w:val="008263A8"/>
    <w:rsid w:val="00842CFC"/>
    <w:rsid w:val="008512EB"/>
    <w:rsid w:val="00891361"/>
    <w:rsid w:val="008C531A"/>
    <w:rsid w:val="008D08AF"/>
    <w:rsid w:val="008D3055"/>
    <w:rsid w:val="00906B1B"/>
    <w:rsid w:val="00931F4D"/>
    <w:rsid w:val="0094154A"/>
    <w:rsid w:val="00981DA3"/>
    <w:rsid w:val="009F2293"/>
    <w:rsid w:val="009F77DE"/>
    <w:rsid w:val="00A12FE4"/>
    <w:rsid w:val="00A46FFC"/>
    <w:rsid w:val="00A54569"/>
    <w:rsid w:val="00A75923"/>
    <w:rsid w:val="00A87824"/>
    <w:rsid w:val="00A87F8D"/>
    <w:rsid w:val="00AB4230"/>
    <w:rsid w:val="00BE0E74"/>
    <w:rsid w:val="00BE309A"/>
    <w:rsid w:val="00BE3F2C"/>
    <w:rsid w:val="00BF4F9C"/>
    <w:rsid w:val="00C034E7"/>
    <w:rsid w:val="00C25E70"/>
    <w:rsid w:val="00C7105E"/>
    <w:rsid w:val="00C75297"/>
    <w:rsid w:val="00C7633C"/>
    <w:rsid w:val="00CF0399"/>
    <w:rsid w:val="00CF0FF2"/>
    <w:rsid w:val="00CF39B8"/>
    <w:rsid w:val="00D167EF"/>
    <w:rsid w:val="00D829BD"/>
    <w:rsid w:val="00D85205"/>
    <w:rsid w:val="00DB6C24"/>
    <w:rsid w:val="00DF132E"/>
    <w:rsid w:val="00DF2596"/>
    <w:rsid w:val="00E138DB"/>
    <w:rsid w:val="00E154FD"/>
    <w:rsid w:val="00E25A5E"/>
    <w:rsid w:val="00E263AB"/>
    <w:rsid w:val="00E3573A"/>
    <w:rsid w:val="00E8272C"/>
    <w:rsid w:val="00EF4D0A"/>
    <w:rsid w:val="00F2494C"/>
    <w:rsid w:val="00F521F6"/>
    <w:rsid w:val="00F62799"/>
    <w:rsid w:val="00F632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04B"/>
    <w:pPr>
      <w:spacing w:after="0" w:line="240" w:lineRule="auto"/>
    </w:pPr>
    <w:rPr>
      <w:rFonts w:ascii="Calibri" w:eastAsia="Calibri" w:hAnsi="Calibri" w:cs="Times New Roman"/>
      <w:lang w:val="kk-KZ"/>
    </w:rPr>
  </w:style>
  <w:style w:type="paragraph" w:styleId="3">
    <w:name w:val="heading 3"/>
    <w:basedOn w:val="a"/>
    <w:link w:val="30"/>
    <w:uiPriority w:val="9"/>
    <w:qFormat/>
    <w:rsid w:val="0002404B"/>
    <w:pPr>
      <w:spacing w:before="100" w:beforeAutospacing="1" w:after="100" w:afterAutospacing="1"/>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2404B"/>
    <w:rPr>
      <w:rFonts w:ascii="Times New Roman" w:eastAsia="Times New Roman" w:hAnsi="Times New Roman" w:cs="Times New Roman"/>
      <w:b/>
      <w:bCs/>
      <w:sz w:val="27"/>
      <w:szCs w:val="27"/>
      <w:lang w:val="kk-KZ" w:eastAsia="ru-RU"/>
    </w:rPr>
  </w:style>
  <w:style w:type="table" w:styleId="a3">
    <w:name w:val="Table Grid"/>
    <w:basedOn w:val="a1"/>
    <w:uiPriority w:val="59"/>
    <w:rsid w:val="000240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02404B"/>
    <w:rPr>
      <w:rFonts w:ascii="Tahoma" w:hAnsi="Tahoma" w:cs="Tahoma"/>
      <w:sz w:val="16"/>
      <w:szCs w:val="16"/>
    </w:rPr>
  </w:style>
  <w:style w:type="character" w:customStyle="1" w:styleId="a5">
    <w:name w:val="Текст выноски Знак"/>
    <w:basedOn w:val="a0"/>
    <w:link w:val="a4"/>
    <w:uiPriority w:val="99"/>
    <w:semiHidden/>
    <w:rsid w:val="0002404B"/>
    <w:rPr>
      <w:rFonts w:ascii="Tahoma" w:eastAsia="Calibri" w:hAnsi="Tahoma" w:cs="Tahoma"/>
      <w:sz w:val="16"/>
      <w:szCs w:val="16"/>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1088</Words>
  <Characters>6204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GlVrach</dc:creator>
  <cp:keywords/>
  <dc:description/>
  <cp:lastModifiedBy>Apteka</cp:lastModifiedBy>
  <cp:revision>7</cp:revision>
  <dcterms:created xsi:type="dcterms:W3CDTF">2018-02-08T17:03:00Z</dcterms:created>
  <dcterms:modified xsi:type="dcterms:W3CDTF">2018-02-12T06:07:00Z</dcterms:modified>
</cp:coreProperties>
</file>